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D9FF" w14:textId="77777777" w:rsidR="001E4E90" w:rsidRDefault="001E4E90" w:rsidP="00866206">
      <w:pPr>
        <w:pStyle w:val="Heading1"/>
      </w:pPr>
      <w:r w:rsidRPr="001E4E90">
        <w:t>Top 10 Tips for a Successful Microsoft Dynamics CRM Implementation</w:t>
      </w:r>
    </w:p>
    <w:p w14:paraId="7481A325" w14:textId="0B314F2A" w:rsidR="0013108A" w:rsidRPr="0013108A" w:rsidRDefault="0013108A" w:rsidP="0013108A">
      <w:pPr>
        <w:rPr>
          <w:b/>
          <w:bCs/>
        </w:rPr>
      </w:pPr>
      <w:r w:rsidRPr="0013108A">
        <w:rPr>
          <w:b/>
          <w:bCs/>
        </w:rPr>
        <w:t>Published on 26 March 2025 at 12:48</w:t>
      </w:r>
    </w:p>
    <w:p w14:paraId="23F96924" w14:textId="1392743A" w:rsidR="0013108A" w:rsidRPr="0013108A" w:rsidRDefault="0013108A" w:rsidP="0013108A">
      <w:pPr>
        <w:rPr>
          <w:b/>
          <w:bCs/>
        </w:rPr>
      </w:pPr>
      <w:r w:rsidRPr="0013108A">
        <w:rPr>
          <w:b/>
          <w:bCs/>
        </w:rPr>
        <w:t>Author: Kimberly Wiethoff</w:t>
      </w:r>
    </w:p>
    <w:p w14:paraId="5CE0D8A9" w14:textId="77777777" w:rsidR="001E4E90" w:rsidRPr="001E4E90" w:rsidRDefault="001E4E90" w:rsidP="001E4E90">
      <w:r w:rsidRPr="001E4E90">
        <w:t xml:space="preserve">Implementing Microsoft Dynamics CRM can be a </w:t>
      </w:r>
      <w:proofErr w:type="gramStart"/>
      <w:r w:rsidRPr="001E4E90">
        <w:t>game-changer</w:t>
      </w:r>
      <w:proofErr w:type="gramEnd"/>
      <w:r w:rsidRPr="001E4E90">
        <w:t xml:space="preserve"> for organizations aiming to improve customer relationships, sales performance, and operational efficiency. But like any major enterprise technology, success isn’t just about the tool—it’s about how well the implementation is planned, executed, and adopted.</w:t>
      </w:r>
    </w:p>
    <w:p w14:paraId="38E4C11C" w14:textId="77777777" w:rsidR="001E4E90" w:rsidRPr="001E4E90" w:rsidRDefault="001E4E90" w:rsidP="001E4E90">
      <w:r w:rsidRPr="001E4E90">
        <w:t>Whether you're leading the charge as a project manager or supporting the effort as a stakeholder, here are 10 practical tips to ensure your Microsoft Dynamics CRM project is set up for success.</w:t>
      </w:r>
    </w:p>
    <w:p w14:paraId="016D7450" w14:textId="77777777" w:rsidR="001E4E90" w:rsidRPr="001E4E90" w:rsidRDefault="001E4E90" w:rsidP="00866206">
      <w:pPr>
        <w:pStyle w:val="Heading2"/>
      </w:pPr>
      <w:r w:rsidRPr="001E4E90">
        <w:t>1. Start with Clear Business Objectives</w:t>
      </w:r>
    </w:p>
    <w:p w14:paraId="5F13E133" w14:textId="77777777" w:rsidR="001E4E90" w:rsidRPr="001E4E90" w:rsidRDefault="001E4E90" w:rsidP="001E4E90">
      <w:r w:rsidRPr="001E4E90">
        <w:t>Before diving into technical requirements, align the project around your business goals. Are you looking to improve customer retention? Streamline sales workflows? Gain better insight into customer data? A clearly defined “why” will guide decision-making throughout the implementation and help prioritize features and customizations.</w:t>
      </w:r>
    </w:p>
    <w:p w14:paraId="31C24236" w14:textId="77777777" w:rsidR="001E4E90" w:rsidRPr="001E4E90" w:rsidRDefault="001E4E90" w:rsidP="00866206">
      <w:pPr>
        <w:pStyle w:val="Heading2"/>
      </w:pPr>
      <w:r w:rsidRPr="001E4E90">
        <w:t>2. Engage Stakeholders Early and Often</w:t>
      </w:r>
    </w:p>
    <w:p w14:paraId="0472F0C8" w14:textId="77777777" w:rsidR="001E4E90" w:rsidRPr="001E4E90" w:rsidRDefault="001E4E90" w:rsidP="001E4E90">
      <w:r w:rsidRPr="001E4E90">
        <w:t>CRM touches multiple departments—sales, marketing, customer service, finance, and IT. Bring these groups to the table early. Understand their pain points, processes, and expectations. Ongoing communication with stakeholders reduces resistance, increases buy-</w:t>
      </w:r>
      <w:proofErr w:type="gramStart"/>
      <w:r w:rsidRPr="001E4E90">
        <w:t>in, and</w:t>
      </w:r>
      <w:proofErr w:type="gramEnd"/>
      <w:r w:rsidRPr="001E4E90">
        <w:t xml:space="preserve"> uncovers valuable insights.</w:t>
      </w:r>
    </w:p>
    <w:p w14:paraId="36B72AFA" w14:textId="77777777" w:rsidR="001E4E90" w:rsidRPr="001E4E90" w:rsidRDefault="001E4E90" w:rsidP="00866206">
      <w:pPr>
        <w:pStyle w:val="Heading2"/>
      </w:pPr>
      <w:r w:rsidRPr="001E4E90">
        <w:t>3. Don’t Over-Customize Out of the Gate</w:t>
      </w:r>
    </w:p>
    <w:p w14:paraId="2BF87B49" w14:textId="77777777" w:rsidR="001E4E90" w:rsidRPr="001E4E90" w:rsidRDefault="001E4E90" w:rsidP="001E4E90">
      <w:r w:rsidRPr="001E4E90">
        <w:t>Microsoft Dynamics CRM is highly configurable, which is both a strength and a trap. Too many customizations early on can make upgrades more difficult and create long-term maintenance challenges. Focus on using out-of-the-box functionality wherever possible during phase one. You can always enhance the system later.</w:t>
      </w:r>
    </w:p>
    <w:p w14:paraId="338C6AAE" w14:textId="77777777" w:rsidR="001E4E90" w:rsidRPr="001E4E90" w:rsidRDefault="001E4E90" w:rsidP="00866206">
      <w:pPr>
        <w:pStyle w:val="Heading2"/>
      </w:pPr>
      <w:r w:rsidRPr="001E4E90">
        <w:t>4. Plan for Data Migration Like a Mini Project</w:t>
      </w:r>
    </w:p>
    <w:p w14:paraId="2CE561B7" w14:textId="77777777" w:rsidR="001E4E90" w:rsidRPr="001E4E90" w:rsidRDefault="001E4E90" w:rsidP="001E4E90">
      <w:r w:rsidRPr="001E4E90">
        <w:t xml:space="preserve">Data migration is often underestimated—and can quickly become a project within the project. Cleanse, deduplicate, and map data well before go-live. Assign clear ownership </w:t>
      </w:r>
      <w:r w:rsidRPr="001E4E90">
        <w:lastRenderedPageBreak/>
        <w:t>and allocate sufficient time for testing and validation. Remember: bad data in = bad data out.</w:t>
      </w:r>
    </w:p>
    <w:p w14:paraId="67B2B68A" w14:textId="77777777" w:rsidR="001E4E90" w:rsidRPr="001E4E90" w:rsidRDefault="001E4E90" w:rsidP="00866206">
      <w:pPr>
        <w:pStyle w:val="Heading2"/>
      </w:pPr>
      <w:r w:rsidRPr="001E4E90">
        <w:t>5. Build a Strong Project Team</w:t>
      </w:r>
    </w:p>
    <w:p w14:paraId="4E11CAD6" w14:textId="77777777" w:rsidR="001E4E90" w:rsidRPr="001E4E90" w:rsidRDefault="001E4E90" w:rsidP="001E4E90">
      <w:proofErr w:type="gramStart"/>
      <w:r w:rsidRPr="001E4E90">
        <w:t>A successful</w:t>
      </w:r>
      <w:proofErr w:type="gramEnd"/>
      <w:r w:rsidRPr="001E4E90">
        <w:t xml:space="preserve"> implementation relies on cross-functional collaboration. Your team should include:</w:t>
      </w:r>
    </w:p>
    <w:p w14:paraId="1B9F5381" w14:textId="77777777" w:rsidR="001E4E90" w:rsidRPr="001E4E90" w:rsidRDefault="001E4E90" w:rsidP="001E4E90">
      <w:pPr>
        <w:numPr>
          <w:ilvl w:val="0"/>
          <w:numId w:val="1"/>
        </w:numPr>
      </w:pPr>
      <w:r w:rsidRPr="001E4E90">
        <w:t>A dedicated project manager</w:t>
      </w:r>
    </w:p>
    <w:p w14:paraId="4A533495" w14:textId="77777777" w:rsidR="001E4E90" w:rsidRPr="001E4E90" w:rsidRDefault="001E4E90" w:rsidP="001E4E90">
      <w:pPr>
        <w:numPr>
          <w:ilvl w:val="0"/>
          <w:numId w:val="1"/>
        </w:numPr>
      </w:pPr>
      <w:r w:rsidRPr="001E4E90">
        <w:t>A CRM solution architect</w:t>
      </w:r>
    </w:p>
    <w:p w14:paraId="75152539" w14:textId="77777777" w:rsidR="001E4E90" w:rsidRPr="001E4E90" w:rsidRDefault="001E4E90" w:rsidP="001E4E90">
      <w:pPr>
        <w:numPr>
          <w:ilvl w:val="0"/>
          <w:numId w:val="1"/>
        </w:numPr>
      </w:pPr>
      <w:r w:rsidRPr="001E4E90">
        <w:t>Business analysts</w:t>
      </w:r>
    </w:p>
    <w:p w14:paraId="4741E787" w14:textId="77777777" w:rsidR="001E4E90" w:rsidRPr="001E4E90" w:rsidRDefault="001E4E90" w:rsidP="001E4E90">
      <w:pPr>
        <w:numPr>
          <w:ilvl w:val="0"/>
          <w:numId w:val="1"/>
        </w:numPr>
      </w:pPr>
      <w:r w:rsidRPr="001E4E90">
        <w:t>Subject matter experts from each key department</w:t>
      </w:r>
    </w:p>
    <w:p w14:paraId="465C0E91" w14:textId="77777777" w:rsidR="001E4E90" w:rsidRPr="001E4E90" w:rsidRDefault="001E4E90" w:rsidP="001E4E90">
      <w:pPr>
        <w:numPr>
          <w:ilvl w:val="0"/>
          <w:numId w:val="1"/>
        </w:numPr>
      </w:pPr>
      <w:r w:rsidRPr="001E4E90">
        <w:t>Change management and training support</w:t>
      </w:r>
    </w:p>
    <w:p w14:paraId="54A7B96D" w14:textId="77777777" w:rsidR="001E4E90" w:rsidRPr="001E4E90" w:rsidRDefault="001E4E90" w:rsidP="001E4E90">
      <w:r w:rsidRPr="001E4E90">
        <w:t>Define roles and responsibilities clearly from day one.</w:t>
      </w:r>
    </w:p>
    <w:p w14:paraId="1B9532C2" w14:textId="77777777" w:rsidR="001E4E90" w:rsidRPr="001E4E90" w:rsidRDefault="001E4E90" w:rsidP="00866206">
      <w:pPr>
        <w:pStyle w:val="Heading2"/>
      </w:pPr>
      <w:r w:rsidRPr="001E4E90">
        <w:t>6. Focus on User Adoption</w:t>
      </w:r>
    </w:p>
    <w:p w14:paraId="45C90887" w14:textId="77777777" w:rsidR="001E4E90" w:rsidRPr="001E4E90" w:rsidRDefault="001E4E90" w:rsidP="001E4E90">
      <w:r w:rsidRPr="001E4E90">
        <w:t xml:space="preserve">Even the most beautifully built system can fail if users don’t embrace it. Create a user adoption strategy that includes training, communication, feedback loops, and ongoing support. Identify champions or super users who can advocate for the system and help </w:t>
      </w:r>
      <w:proofErr w:type="gramStart"/>
      <w:r w:rsidRPr="001E4E90">
        <w:t>onboard their peers</w:t>
      </w:r>
      <w:proofErr w:type="gramEnd"/>
      <w:r w:rsidRPr="001E4E90">
        <w:t>.</w:t>
      </w:r>
    </w:p>
    <w:p w14:paraId="0F03C398" w14:textId="77777777" w:rsidR="001E4E90" w:rsidRPr="001E4E90" w:rsidRDefault="001E4E90" w:rsidP="00866206">
      <w:pPr>
        <w:pStyle w:val="Heading2"/>
      </w:pPr>
      <w:r w:rsidRPr="001E4E90">
        <w:t>7. Use Agile or Iterative Development</w:t>
      </w:r>
    </w:p>
    <w:p w14:paraId="1E734DE0" w14:textId="77777777" w:rsidR="001E4E90" w:rsidRPr="001E4E90" w:rsidRDefault="001E4E90" w:rsidP="001E4E90">
      <w:r w:rsidRPr="001E4E90">
        <w:t xml:space="preserve">Rather than a big-bang launch, consider rolling out the CRM in phases. Use Agile methodologies to gather feedback and adjust priorities. Iterative development allows your team to deliver value faster and </w:t>
      </w:r>
      <w:proofErr w:type="gramStart"/>
      <w:r w:rsidRPr="001E4E90">
        <w:t>make adjustments</w:t>
      </w:r>
      <w:proofErr w:type="gramEnd"/>
      <w:r w:rsidRPr="001E4E90">
        <w:t xml:space="preserve"> based on real-world usage.</w:t>
      </w:r>
    </w:p>
    <w:p w14:paraId="57770335" w14:textId="77777777" w:rsidR="001E4E90" w:rsidRPr="001E4E90" w:rsidRDefault="001E4E90" w:rsidP="00866206">
      <w:pPr>
        <w:pStyle w:val="Heading2"/>
      </w:pPr>
      <w:r w:rsidRPr="001E4E90">
        <w:t>8. Test Beyond the Basics</w:t>
      </w:r>
    </w:p>
    <w:p w14:paraId="0BC2E9BD" w14:textId="77777777" w:rsidR="001E4E90" w:rsidRPr="001E4E90" w:rsidRDefault="001E4E90" w:rsidP="001E4E90">
      <w:r w:rsidRPr="001E4E90">
        <w:t>Don’t stop at functional testing. Include:</w:t>
      </w:r>
    </w:p>
    <w:p w14:paraId="4F8DB733" w14:textId="77777777" w:rsidR="001E4E90" w:rsidRPr="001E4E90" w:rsidRDefault="001E4E90" w:rsidP="001E4E90">
      <w:pPr>
        <w:numPr>
          <w:ilvl w:val="0"/>
          <w:numId w:val="2"/>
        </w:numPr>
      </w:pPr>
      <w:r w:rsidRPr="001E4E90">
        <w:rPr>
          <w:b/>
          <w:bCs/>
        </w:rPr>
        <w:t>End-to-end business process testing</w:t>
      </w:r>
    </w:p>
    <w:p w14:paraId="0AB9FA92" w14:textId="77777777" w:rsidR="001E4E90" w:rsidRPr="001E4E90" w:rsidRDefault="001E4E90" w:rsidP="001E4E90">
      <w:pPr>
        <w:numPr>
          <w:ilvl w:val="0"/>
          <w:numId w:val="2"/>
        </w:numPr>
      </w:pPr>
      <w:r w:rsidRPr="001E4E90">
        <w:rPr>
          <w:b/>
          <w:bCs/>
        </w:rPr>
        <w:t>Integration testing</w:t>
      </w:r>
      <w:r w:rsidRPr="001E4E90">
        <w:t xml:space="preserve"> with other systems like ERP or marketing tools</w:t>
      </w:r>
    </w:p>
    <w:p w14:paraId="1BCE5AC1" w14:textId="77777777" w:rsidR="001E4E90" w:rsidRPr="001E4E90" w:rsidRDefault="001E4E90" w:rsidP="001E4E90">
      <w:pPr>
        <w:numPr>
          <w:ilvl w:val="0"/>
          <w:numId w:val="2"/>
        </w:numPr>
      </w:pPr>
      <w:r w:rsidRPr="001E4E90">
        <w:rPr>
          <w:b/>
          <w:bCs/>
        </w:rPr>
        <w:t>User acceptance testing (UAT)</w:t>
      </w:r>
      <w:r w:rsidRPr="001E4E90">
        <w:t xml:space="preserve"> to ensure the solution works for end users</w:t>
      </w:r>
    </w:p>
    <w:p w14:paraId="567C5BEE" w14:textId="77777777" w:rsidR="001E4E90" w:rsidRPr="001E4E90" w:rsidRDefault="001E4E90" w:rsidP="001E4E90">
      <w:r w:rsidRPr="001E4E90">
        <w:t>A solid testing strategy reduces the risk of disruption post-launch.</w:t>
      </w:r>
    </w:p>
    <w:p w14:paraId="4A4B2C58" w14:textId="77777777" w:rsidR="001E4E90" w:rsidRPr="001E4E90" w:rsidRDefault="001E4E90" w:rsidP="00866206">
      <w:pPr>
        <w:pStyle w:val="Heading2"/>
      </w:pPr>
      <w:r w:rsidRPr="001E4E90">
        <w:t>9. Plan for Post-Go-Live Support</w:t>
      </w:r>
    </w:p>
    <w:p w14:paraId="40F1079B" w14:textId="77777777" w:rsidR="001E4E90" w:rsidRPr="001E4E90" w:rsidRDefault="001E4E90" w:rsidP="001E4E90">
      <w:r w:rsidRPr="001E4E90">
        <w:t xml:space="preserve">Go-live isn’t the finish </w:t>
      </w:r>
      <w:proofErr w:type="gramStart"/>
      <w:r w:rsidRPr="001E4E90">
        <w:t>line—</w:t>
      </w:r>
      <w:proofErr w:type="gramEnd"/>
      <w:r w:rsidRPr="001E4E90">
        <w:t>it’s just the start of adoption. Be ready with:</w:t>
      </w:r>
    </w:p>
    <w:p w14:paraId="79BDA4C4" w14:textId="77777777" w:rsidR="001E4E90" w:rsidRPr="001E4E90" w:rsidRDefault="001E4E90" w:rsidP="001E4E90">
      <w:pPr>
        <w:numPr>
          <w:ilvl w:val="0"/>
          <w:numId w:val="3"/>
        </w:numPr>
      </w:pPr>
      <w:r w:rsidRPr="001E4E90">
        <w:lastRenderedPageBreak/>
        <w:t>A support plan for questions and technical issues</w:t>
      </w:r>
    </w:p>
    <w:p w14:paraId="7B66DCC6" w14:textId="77777777" w:rsidR="001E4E90" w:rsidRPr="001E4E90" w:rsidRDefault="001E4E90" w:rsidP="001E4E90">
      <w:pPr>
        <w:numPr>
          <w:ilvl w:val="0"/>
          <w:numId w:val="3"/>
        </w:numPr>
      </w:pPr>
      <w:r w:rsidRPr="001E4E90">
        <w:t>A roadmap for enhancements based on user feedback</w:t>
      </w:r>
    </w:p>
    <w:p w14:paraId="34309596" w14:textId="77777777" w:rsidR="001E4E90" w:rsidRPr="001E4E90" w:rsidRDefault="001E4E90" w:rsidP="001E4E90">
      <w:pPr>
        <w:numPr>
          <w:ilvl w:val="0"/>
          <w:numId w:val="3"/>
        </w:numPr>
      </w:pPr>
      <w:r w:rsidRPr="001E4E90">
        <w:t>Regular check-ins to measure performance and usage</w:t>
      </w:r>
    </w:p>
    <w:p w14:paraId="46E7667F" w14:textId="77777777" w:rsidR="001E4E90" w:rsidRPr="001E4E90" w:rsidRDefault="001E4E90" w:rsidP="001E4E90">
      <w:r w:rsidRPr="001E4E90">
        <w:t>Sustainability is key to long-term success.</w:t>
      </w:r>
    </w:p>
    <w:p w14:paraId="4C248743" w14:textId="77777777" w:rsidR="001E4E90" w:rsidRPr="001E4E90" w:rsidRDefault="001E4E90" w:rsidP="00866206">
      <w:pPr>
        <w:pStyle w:val="Heading2"/>
      </w:pPr>
      <w:r w:rsidRPr="001E4E90">
        <w:t>10. Leverage the Power Platform</w:t>
      </w:r>
    </w:p>
    <w:p w14:paraId="3065E61D" w14:textId="77777777" w:rsidR="001E4E90" w:rsidRPr="001E4E90" w:rsidRDefault="001E4E90" w:rsidP="001E4E90">
      <w:r w:rsidRPr="001E4E90">
        <w:t>Microsoft Dynamics CRM is part of the larger Power Platform ecosystem, which includes Power BI, Power Automate, and Power Apps. These tools can automate workflows, build dashboards, and extend CRM functionality in powerful ways—no custom code required. Explore how they can add value as your CRM matures.</w:t>
      </w:r>
    </w:p>
    <w:p w14:paraId="517C4138" w14:textId="77777777" w:rsidR="001E4E90" w:rsidRPr="001E4E90" w:rsidRDefault="001E4E90" w:rsidP="00866206">
      <w:pPr>
        <w:pStyle w:val="Heading2"/>
      </w:pPr>
      <w:r w:rsidRPr="001E4E90">
        <w:t>Final Thoughts</w:t>
      </w:r>
    </w:p>
    <w:p w14:paraId="26DEEEF7" w14:textId="77777777" w:rsidR="001E4E90" w:rsidRPr="001E4E90" w:rsidRDefault="001E4E90" w:rsidP="001E4E90">
      <w:r w:rsidRPr="001E4E90">
        <w:t>Implementing Microsoft Dynamics CRM is a strategic investment that can transform how your organization engages with customers and drives growth. By focusing on strong planning, cross-functional collaboration, and continuous improvement, you can ensure a smooth rollout and lasting impact.</w:t>
      </w:r>
    </w:p>
    <w:p w14:paraId="5182499A" w14:textId="77777777" w:rsidR="001E4E90" w:rsidRPr="001E4E90" w:rsidRDefault="001E4E90" w:rsidP="001E4E90">
      <w:r w:rsidRPr="001E4E90">
        <w:t>A great CRM system doesn’t just manage data—it empowers your people.</w:t>
      </w:r>
    </w:p>
    <w:p w14:paraId="7633F10C" w14:textId="77777777" w:rsidR="001E4E90" w:rsidRDefault="001E4E90" w:rsidP="001E4E90">
      <w:pPr>
        <w:rPr>
          <w:b/>
          <w:bCs/>
        </w:rPr>
      </w:pPr>
      <w:r w:rsidRPr="001E4E90">
        <w:rPr>
          <w:b/>
          <w:bCs/>
        </w:rPr>
        <w:t xml:space="preserve">Have questions about CRM projects or want to share your own experiences? Drop a comment </w:t>
      </w:r>
      <w:proofErr w:type="gramStart"/>
      <w:r w:rsidRPr="001E4E90">
        <w:rPr>
          <w:b/>
          <w:bCs/>
        </w:rPr>
        <w:t>below—</w:t>
      </w:r>
      <w:proofErr w:type="gramEnd"/>
      <w:r w:rsidRPr="001E4E90">
        <w:rPr>
          <w:b/>
          <w:bCs/>
        </w:rPr>
        <w:t>I’d love to hear from you!</w:t>
      </w:r>
    </w:p>
    <w:p w14:paraId="0AFDF200" w14:textId="595FA60B" w:rsidR="001E4E90" w:rsidRPr="001E4E90" w:rsidRDefault="001E4E90" w:rsidP="001E4E90">
      <w:r w:rsidRPr="001E4E90">
        <w:t>#MicrosoftDynamics #DynamicsCRM #Dynamics365 #CRMImplementation #CRMStrategy #CRMBestPractices #ProjectManagement #TechProjectManagement #DigitalTransformation #ITLeadership #AgileProjectManagement #EnterpriseSoftware #ChangeManagement #BusinessGrowth #CustomerSuccess #UserAdoption #BusinessProcessImprovement #WorkSmarter #LeadershipInTech</w:t>
      </w:r>
    </w:p>
    <w:p w14:paraId="4A80A87C" w14:textId="77777777" w:rsidR="001E4E90" w:rsidRDefault="001E4E90"/>
    <w:sectPr w:rsidR="001E4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90A37"/>
    <w:multiLevelType w:val="multilevel"/>
    <w:tmpl w:val="1C16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DF3227"/>
    <w:multiLevelType w:val="multilevel"/>
    <w:tmpl w:val="9C36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86AAD"/>
    <w:multiLevelType w:val="multilevel"/>
    <w:tmpl w:val="84A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262610">
    <w:abstractNumId w:val="0"/>
  </w:num>
  <w:num w:numId="2" w16cid:durableId="1164394195">
    <w:abstractNumId w:val="2"/>
  </w:num>
  <w:num w:numId="3" w16cid:durableId="65611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90"/>
    <w:rsid w:val="00100FBE"/>
    <w:rsid w:val="0013108A"/>
    <w:rsid w:val="001E4E90"/>
    <w:rsid w:val="005F0174"/>
    <w:rsid w:val="00841B63"/>
    <w:rsid w:val="00866206"/>
    <w:rsid w:val="00B42C81"/>
    <w:rsid w:val="00CD5E74"/>
    <w:rsid w:val="00D5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37695"/>
  <w15:chartTrackingRefBased/>
  <w15:docId w15:val="{15740412-46F8-4727-AC99-89D727DF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4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E90"/>
    <w:rPr>
      <w:rFonts w:eastAsiaTheme="majorEastAsia" w:cstheme="majorBidi"/>
      <w:color w:val="272727" w:themeColor="text1" w:themeTint="D8"/>
    </w:rPr>
  </w:style>
  <w:style w:type="paragraph" w:styleId="Title">
    <w:name w:val="Title"/>
    <w:basedOn w:val="Normal"/>
    <w:next w:val="Normal"/>
    <w:link w:val="TitleChar"/>
    <w:uiPriority w:val="10"/>
    <w:qFormat/>
    <w:rsid w:val="001E4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E90"/>
    <w:pPr>
      <w:spacing w:before="160"/>
      <w:jc w:val="center"/>
    </w:pPr>
    <w:rPr>
      <w:i/>
      <w:iCs/>
      <w:color w:val="404040" w:themeColor="text1" w:themeTint="BF"/>
    </w:rPr>
  </w:style>
  <w:style w:type="character" w:customStyle="1" w:styleId="QuoteChar">
    <w:name w:val="Quote Char"/>
    <w:basedOn w:val="DefaultParagraphFont"/>
    <w:link w:val="Quote"/>
    <w:uiPriority w:val="29"/>
    <w:rsid w:val="001E4E90"/>
    <w:rPr>
      <w:i/>
      <w:iCs/>
      <w:color w:val="404040" w:themeColor="text1" w:themeTint="BF"/>
    </w:rPr>
  </w:style>
  <w:style w:type="paragraph" w:styleId="ListParagraph">
    <w:name w:val="List Paragraph"/>
    <w:basedOn w:val="Normal"/>
    <w:uiPriority w:val="34"/>
    <w:qFormat/>
    <w:rsid w:val="001E4E90"/>
    <w:pPr>
      <w:ind w:left="720"/>
      <w:contextualSpacing/>
    </w:pPr>
  </w:style>
  <w:style w:type="character" w:styleId="IntenseEmphasis">
    <w:name w:val="Intense Emphasis"/>
    <w:basedOn w:val="DefaultParagraphFont"/>
    <w:uiPriority w:val="21"/>
    <w:qFormat/>
    <w:rsid w:val="001E4E90"/>
    <w:rPr>
      <w:i/>
      <w:iCs/>
      <w:color w:val="0F4761" w:themeColor="accent1" w:themeShade="BF"/>
    </w:rPr>
  </w:style>
  <w:style w:type="paragraph" w:styleId="IntenseQuote">
    <w:name w:val="Intense Quote"/>
    <w:basedOn w:val="Normal"/>
    <w:next w:val="Normal"/>
    <w:link w:val="IntenseQuoteChar"/>
    <w:uiPriority w:val="30"/>
    <w:qFormat/>
    <w:rsid w:val="001E4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E90"/>
    <w:rPr>
      <w:i/>
      <w:iCs/>
      <w:color w:val="0F4761" w:themeColor="accent1" w:themeShade="BF"/>
    </w:rPr>
  </w:style>
  <w:style w:type="character" w:styleId="IntenseReference">
    <w:name w:val="Intense Reference"/>
    <w:basedOn w:val="DefaultParagraphFont"/>
    <w:uiPriority w:val="32"/>
    <w:qFormat/>
    <w:rsid w:val="001E4E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832371">
      <w:bodyDiv w:val="1"/>
      <w:marLeft w:val="0"/>
      <w:marRight w:val="0"/>
      <w:marTop w:val="0"/>
      <w:marBottom w:val="0"/>
      <w:divBdr>
        <w:top w:val="none" w:sz="0" w:space="0" w:color="auto"/>
        <w:left w:val="none" w:sz="0" w:space="0" w:color="auto"/>
        <w:bottom w:val="none" w:sz="0" w:space="0" w:color="auto"/>
        <w:right w:val="none" w:sz="0" w:space="0" w:color="auto"/>
      </w:divBdr>
    </w:div>
    <w:div w:id="19867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5</cp:revision>
  <dcterms:created xsi:type="dcterms:W3CDTF">2025-03-26T17:38:00Z</dcterms:created>
  <dcterms:modified xsi:type="dcterms:W3CDTF">2026-02-09T20:34:00Z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9b148ea5-831f-49d7-a7c2-65de74765e15</vt:lpwstr>
  </property>
</Properties>
</file>