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9695A" w14:textId="77777777" w:rsidR="00EC7E4C" w:rsidRDefault="00EC7E4C" w:rsidP="00EC7E4C">
      <w:pPr>
        <w:pStyle w:val="Heading1"/>
      </w:pPr>
      <w:r w:rsidRPr="00EC7E4C">
        <w:t>What Project Managers Need to Know About RFID in Retail</w:t>
      </w:r>
    </w:p>
    <w:p w14:paraId="476B9FDA" w14:textId="06E03C93" w:rsidR="006D68F0" w:rsidRDefault="006D68F0" w:rsidP="00EC7E4C">
      <w:pPr>
        <w:rPr>
          <w:b/>
          <w:bCs/>
        </w:rPr>
      </w:pPr>
      <w:r w:rsidRPr="006D68F0">
        <w:rPr>
          <w:b/>
          <w:bCs/>
        </w:rPr>
        <w:t>Published on 13 March 2025 at 11:2</w:t>
      </w:r>
      <w:r>
        <w:rPr>
          <w:b/>
          <w:bCs/>
        </w:rPr>
        <w:t>7</w:t>
      </w:r>
    </w:p>
    <w:p w14:paraId="1CE43D7D" w14:textId="3E11AECC" w:rsidR="00EC7E4C" w:rsidRPr="00EC7E4C" w:rsidRDefault="00EC7E4C" w:rsidP="00EC7E4C">
      <w:pPr>
        <w:rPr>
          <w:b/>
          <w:bCs/>
        </w:rPr>
      </w:pPr>
      <w:r w:rsidRPr="00EC7E4C">
        <w:rPr>
          <w:b/>
          <w:bCs/>
        </w:rPr>
        <w:t>Author: Kimberly Wiethoff</w:t>
      </w:r>
    </w:p>
    <w:p w14:paraId="679B6654" w14:textId="77777777" w:rsidR="00EC7E4C" w:rsidRPr="00EC7E4C" w:rsidRDefault="00EC7E4C" w:rsidP="00EC7E4C">
      <w:pPr>
        <w:pStyle w:val="Heading2"/>
      </w:pPr>
      <w:r w:rsidRPr="00EC7E4C">
        <w:t>Introduction</w:t>
      </w:r>
    </w:p>
    <w:p w14:paraId="4FB18D0A" w14:textId="77777777" w:rsidR="00EC7E4C" w:rsidRPr="00EC7E4C" w:rsidRDefault="00EC7E4C" w:rsidP="00EC7E4C">
      <w:r w:rsidRPr="00EC7E4C">
        <w:t>Radio Frequency Identification (RFID) is revolutionizing the retail industry by enhancing inventory management, improving customer experience, and optimizing supply chain operations. For project managers working in retail IT or operations, understanding RFID's capabilities, challenges, and implementation strategies is crucial. This post will outline the key considerations project managers should be aware of when managing RFID projects in retail.</w:t>
      </w:r>
    </w:p>
    <w:p w14:paraId="697CA161" w14:textId="77777777" w:rsidR="00EC7E4C" w:rsidRPr="00EC7E4C" w:rsidRDefault="00EC7E4C" w:rsidP="00EC7E4C">
      <w:pPr>
        <w:pStyle w:val="Heading2"/>
      </w:pPr>
      <w:r w:rsidRPr="00EC7E4C">
        <w:t>Understanding RFID Technology</w:t>
      </w:r>
    </w:p>
    <w:p w14:paraId="6D4803E4" w14:textId="77777777" w:rsidR="00EC7E4C" w:rsidRPr="00EC7E4C" w:rsidRDefault="00EC7E4C" w:rsidP="00EC7E4C">
      <w:r w:rsidRPr="00EC7E4C">
        <w:t>RFID uses electromagnetic fields to identify and track tags attached to objects. Unlike traditional barcode scanning, RFID allows for bulk reading of tagged items without direct line-of-sight, making it significantly faster and more efficient for inventory management.</w:t>
      </w:r>
    </w:p>
    <w:p w14:paraId="7ECA331E" w14:textId="77777777" w:rsidR="00EC7E4C" w:rsidRPr="00EC7E4C" w:rsidRDefault="00EC7E4C" w:rsidP="00EC7E4C">
      <w:pPr>
        <w:pStyle w:val="Heading3"/>
      </w:pPr>
      <w:r w:rsidRPr="00EC7E4C">
        <w:t>Key Components of an RFID System</w:t>
      </w:r>
    </w:p>
    <w:p w14:paraId="2E17F851" w14:textId="77777777" w:rsidR="00EC7E4C" w:rsidRPr="00EC7E4C" w:rsidRDefault="00EC7E4C" w:rsidP="00EC7E4C">
      <w:pPr>
        <w:numPr>
          <w:ilvl w:val="0"/>
          <w:numId w:val="1"/>
        </w:numPr>
      </w:pPr>
      <w:r w:rsidRPr="00EC7E4C">
        <w:rPr>
          <w:b/>
          <w:bCs/>
        </w:rPr>
        <w:t>RFID Tags:</w:t>
      </w:r>
      <w:r w:rsidRPr="00EC7E4C">
        <w:t xml:space="preserve"> Embedded with a microchip and antenna, these tags store product information and communicate with RFID readers.</w:t>
      </w:r>
    </w:p>
    <w:p w14:paraId="689DFCFC" w14:textId="77777777" w:rsidR="00EC7E4C" w:rsidRPr="00EC7E4C" w:rsidRDefault="00EC7E4C" w:rsidP="00EC7E4C">
      <w:pPr>
        <w:numPr>
          <w:ilvl w:val="0"/>
          <w:numId w:val="1"/>
        </w:numPr>
      </w:pPr>
      <w:r w:rsidRPr="00EC7E4C">
        <w:rPr>
          <w:b/>
          <w:bCs/>
        </w:rPr>
        <w:t>RFID Readers:</w:t>
      </w:r>
      <w:r w:rsidRPr="00EC7E4C">
        <w:t xml:space="preserve"> Capture data from RFID tags and transmit it to an inventory management system.</w:t>
      </w:r>
    </w:p>
    <w:p w14:paraId="0FFF4D48" w14:textId="77777777" w:rsidR="00EC7E4C" w:rsidRPr="00EC7E4C" w:rsidRDefault="00EC7E4C" w:rsidP="00EC7E4C">
      <w:pPr>
        <w:numPr>
          <w:ilvl w:val="0"/>
          <w:numId w:val="1"/>
        </w:numPr>
      </w:pPr>
      <w:r w:rsidRPr="00EC7E4C">
        <w:rPr>
          <w:b/>
          <w:bCs/>
        </w:rPr>
        <w:t>Antenna:</w:t>
      </w:r>
      <w:r w:rsidRPr="00EC7E4C">
        <w:t xml:space="preserve"> Facilitates communication between RFID tags and readers.</w:t>
      </w:r>
    </w:p>
    <w:p w14:paraId="50446EB0" w14:textId="77777777" w:rsidR="00EC7E4C" w:rsidRPr="00EC7E4C" w:rsidRDefault="00EC7E4C" w:rsidP="00EC7E4C">
      <w:pPr>
        <w:numPr>
          <w:ilvl w:val="0"/>
          <w:numId w:val="1"/>
        </w:numPr>
      </w:pPr>
      <w:r w:rsidRPr="00EC7E4C">
        <w:rPr>
          <w:b/>
          <w:bCs/>
        </w:rPr>
        <w:t>Software Integration:</w:t>
      </w:r>
      <w:r w:rsidRPr="00EC7E4C">
        <w:t xml:space="preserve"> Centralized system that processes RFID data and integrates it with retail applications like ERP, WMS, or POS systems.</w:t>
      </w:r>
    </w:p>
    <w:p w14:paraId="6C57443B" w14:textId="77777777" w:rsidR="00EC7E4C" w:rsidRPr="00EC7E4C" w:rsidRDefault="00EC7E4C" w:rsidP="00EC7E4C">
      <w:pPr>
        <w:pStyle w:val="Heading3"/>
      </w:pPr>
      <w:r w:rsidRPr="00EC7E4C">
        <w:t>Benefits of RFID in Retail</w:t>
      </w:r>
    </w:p>
    <w:p w14:paraId="6AE173A8" w14:textId="77777777" w:rsidR="00EC7E4C" w:rsidRPr="00EC7E4C" w:rsidRDefault="00EC7E4C" w:rsidP="00EC7E4C">
      <w:pPr>
        <w:numPr>
          <w:ilvl w:val="0"/>
          <w:numId w:val="2"/>
        </w:numPr>
      </w:pPr>
      <w:r w:rsidRPr="00EC7E4C">
        <w:rPr>
          <w:b/>
          <w:bCs/>
        </w:rPr>
        <w:t>Improved Inventory Accuracy:</w:t>
      </w:r>
      <w:r w:rsidRPr="00EC7E4C">
        <w:t xml:space="preserve"> RFID provides real-time inventory tracking, reducing stock discrepancies and improving accuracy rates up to 99%.</w:t>
      </w:r>
    </w:p>
    <w:p w14:paraId="661EE758" w14:textId="77777777" w:rsidR="00EC7E4C" w:rsidRPr="00EC7E4C" w:rsidRDefault="00EC7E4C" w:rsidP="00EC7E4C">
      <w:pPr>
        <w:numPr>
          <w:ilvl w:val="0"/>
          <w:numId w:val="2"/>
        </w:numPr>
      </w:pPr>
      <w:r w:rsidRPr="00EC7E4C">
        <w:rPr>
          <w:b/>
          <w:bCs/>
        </w:rPr>
        <w:t>Enhanced Supply Chain Visibility:</w:t>
      </w:r>
      <w:r w:rsidRPr="00EC7E4C">
        <w:t xml:space="preserve"> Retailers can track products from manufacturing to store shelves, reducing shrinkage and preventing out-of-stock situations.</w:t>
      </w:r>
    </w:p>
    <w:p w14:paraId="4A9E09CA" w14:textId="77777777" w:rsidR="00EC7E4C" w:rsidRPr="00EC7E4C" w:rsidRDefault="00EC7E4C" w:rsidP="00EC7E4C">
      <w:pPr>
        <w:numPr>
          <w:ilvl w:val="0"/>
          <w:numId w:val="2"/>
        </w:numPr>
      </w:pPr>
      <w:r w:rsidRPr="00EC7E4C">
        <w:rPr>
          <w:b/>
          <w:bCs/>
        </w:rPr>
        <w:lastRenderedPageBreak/>
        <w:t>Faster Checkout Processes:</w:t>
      </w:r>
      <w:r w:rsidRPr="00EC7E4C">
        <w:t xml:space="preserve"> RFID-enabled self-checkout stations eliminate manual barcode scanning, speeding up transactions and enhancing the customer experience.</w:t>
      </w:r>
    </w:p>
    <w:p w14:paraId="2BEA56A9" w14:textId="77777777" w:rsidR="00EC7E4C" w:rsidRPr="00EC7E4C" w:rsidRDefault="00EC7E4C" w:rsidP="00EC7E4C">
      <w:pPr>
        <w:numPr>
          <w:ilvl w:val="0"/>
          <w:numId w:val="2"/>
        </w:numPr>
      </w:pPr>
      <w:r w:rsidRPr="00EC7E4C">
        <w:rPr>
          <w:b/>
          <w:bCs/>
        </w:rPr>
        <w:t>Theft Prevention:</w:t>
      </w:r>
      <w:r w:rsidRPr="00EC7E4C">
        <w:t xml:space="preserve"> RFID tags help retailers detect and prevent loss by monitoring product movement in real-time.</w:t>
      </w:r>
    </w:p>
    <w:p w14:paraId="580B67C9" w14:textId="77777777" w:rsidR="00EC7E4C" w:rsidRPr="00EC7E4C" w:rsidRDefault="00EC7E4C" w:rsidP="00EC7E4C">
      <w:pPr>
        <w:numPr>
          <w:ilvl w:val="0"/>
          <w:numId w:val="2"/>
        </w:numPr>
      </w:pPr>
      <w:r w:rsidRPr="00EC7E4C">
        <w:rPr>
          <w:b/>
          <w:bCs/>
        </w:rPr>
        <w:t>Better Customer Experience:</w:t>
      </w:r>
      <w:r w:rsidRPr="00EC7E4C">
        <w:t xml:space="preserve"> Accurate inventory tracking ensures that customers can find the products they need, leading to higher satisfaction and sales.</w:t>
      </w:r>
    </w:p>
    <w:p w14:paraId="4899746B" w14:textId="77777777" w:rsidR="00EC7E4C" w:rsidRPr="00EC7E4C" w:rsidRDefault="00EC7E4C" w:rsidP="00EC7E4C">
      <w:pPr>
        <w:pStyle w:val="Heading3"/>
      </w:pPr>
      <w:r w:rsidRPr="00EC7E4C">
        <w:t>Challenges in Implementing RFID</w:t>
      </w:r>
    </w:p>
    <w:p w14:paraId="42140403" w14:textId="77777777" w:rsidR="00EC7E4C" w:rsidRPr="00EC7E4C" w:rsidRDefault="00EC7E4C" w:rsidP="00EC7E4C">
      <w:pPr>
        <w:numPr>
          <w:ilvl w:val="0"/>
          <w:numId w:val="3"/>
        </w:numPr>
      </w:pPr>
      <w:r w:rsidRPr="00EC7E4C">
        <w:rPr>
          <w:b/>
          <w:bCs/>
        </w:rPr>
        <w:t>High Initial Investment:</w:t>
      </w:r>
      <w:r w:rsidRPr="00EC7E4C">
        <w:t xml:space="preserve"> RFID infrastructure, including tags, readers, and software, can be costly.</w:t>
      </w:r>
    </w:p>
    <w:p w14:paraId="14EACA73" w14:textId="77777777" w:rsidR="00EC7E4C" w:rsidRPr="00EC7E4C" w:rsidRDefault="00EC7E4C" w:rsidP="00EC7E4C">
      <w:pPr>
        <w:numPr>
          <w:ilvl w:val="0"/>
          <w:numId w:val="3"/>
        </w:numPr>
      </w:pPr>
      <w:r w:rsidRPr="00EC7E4C">
        <w:rPr>
          <w:b/>
          <w:bCs/>
        </w:rPr>
        <w:t>Integration Complexity:</w:t>
      </w:r>
      <w:r w:rsidRPr="00EC7E4C">
        <w:t xml:space="preserve"> Aligning RFID technology with existing retail management systems requires careful planning and execution.</w:t>
      </w:r>
    </w:p>
    <w:p w14:paraId="0E654BB6" w14:textId="77777777" w:rsidR="00EC7E4C" w:rsidRPr="00EC7E4C" w:rsidRDefault="00EC7E4C" w:rsidP="00EC7E4C">
      <w:pPr>
        <w:numPr>
          <w:ilvl w:val="0"/>
          <w:numId w:val="3"/>
        </w:numPr>
      </w:pPr>
      <w:r w:rsidRPr="00EC7E4C">
        <w:rPr>
          <w:b/>
          <w:bCs/>
        </w:rPr>
        <w:t>Data Management:</w:t>
      </w:r>
      <w:r w:rsidRPr="00EC7E4C">
        <w:t xml:space="preserve"> Handling large volumes of real-time data from RFID tags demands robust data processing and analytics capabilities.</w:t>
      </w:r>
    </w:p>
    <w:p w14:paraId="5F1645DB" w14:textId="77777777" w:rsidR="00EC7E4C" w:rsidRPr="00EC7E4C" w:rsidRDefault="00EC7E4C" w:rsidP="00EC7E4C">
      <w:pPr>
        <w:numPr>
          <w:ilvl w:val="0"/>
          <w:numId w:val="3"/>
        </w:numPr>
      </w:pPr>
      <w:r w:rsidRPr="00EC7E4C">
        <w:rPr>
          <w:b/>
          <w:bCs/>
        </w:rPr>
        <w:t>Interference Issues:</w:t>
      </w:r>
      <w:r w:rsidRPr="00EC7E4C">
        <w:t xml:space="preserve"> Environmental factors like metal shelving and radio frequency interference can impact RFID performance.</w:t>
      </w:r>
    </w:p>
    <w:p w14:paraId="7482B9FF" w14:textId="77777777" w:rsidR="00EC7E4C" w:rsidRDefault="00EC7E4C" w:rsidP="00EC7E4C">
      <w:pPr>
        <w:numPr>
          <w:ilvl w:val="0"/>
          <w:numId w:val="3"/>
        </w:numPr>
      </w:pPr>
      <w:r w:rsidRPr="00EC7E4C">
        <w:rPr>
          <w:b/>
          <w:bCs/>
        </w:rPr>
        <w:t>Privacy Concerns:</w:t>
      </w:r>
      <w:r w:rsidRPr="00EC7E4C">
        <w:t xml:space="preserve"> Customer concerns over RFID tracking and data security must be addressed through transparent policies and compliance with regulations.</w:t>
      </w:r>
    </w:p>
    <w:p w14:paraId="10601023" w14:textId="77777777" w:rsidR="00E20576" w:rsidRPr="00E20576" w:rsidRDefault="00E20576" w:rsidP="00E20576">
      <w:pPr>
        <w:pStyle w:val="Heading3"/>
      </w:pPr>
      <w:r w:rsidRPr="00E20576">
        <w:t>Risks to Look Out for When Managing an RFID Project</w:t>
      </w:r>
    </w:p>
    <w:p w14:paraId="5057BFDE" w14:textId="77777777" w:rsidR="00E20576" w:rsidRPr="00E20576" w:rsidRDefault="00E20576" w:rsidP="00E20576">
      <w:pPr>
        <w:numPr>
          <w:ilvl w:val="0"/>
          <w:numId w:val="5"/>
        </w:numPr>
      </w:pPr>
      <w:r w:rsidRPr="00E20576">
        <w:rPr>
          <w:b/>
          <w:bCs/>
        </w:rPr>
        <w:t>Technical Failures:</w:t>
      </w:r>
      <w:r w:rsidRPr="00E20576">
        <w:t xml:space="preserve"> Malfunctioning RFID tags, reader errors, or system incompatibilities can disrupt operations.</w:t>
      </w:r>
    </w:p>
    <w:p w14:paraId="5168877B" w14:textId="77777777" w:rsidR="00E20576" w:rsidRPr="00E20576" w:rsidRDefault="00E20576" w:rsidP="00E20576">
      <w:pPr>
        <w:numPr>
          <w:ilvl w:val="0"/>
          <w:numId w:val="5"/>
        </w:numPr>
      </w:pPr>
      <w:r w:rsidRPr="00E20576">
        <w:rPr>
          <w:b/>
          <w:bCs/>
        </w:rPr>
        <w:t>Cost Overruns:</w:t>
      </w:r>
      <w:r w:rsidRPr="00E20576">
        <w:t xml:space="preserve"> Unexpected expenses in hardware, software, and implementation can inflate project budgets.</w:t>
      </w:r>
    </w:p>
    <w:p w14:paraId="32225FBD" w14:textId="77777777" w:rsidR="00E20576" w:rsidRPr="00E20576" w:rsidRDefault="00E20576" w:rsidP="00E20576">
      <w:pPr>
        <w:numPr>
          <w:ilvl w:val="0"/>
          <w:numId w:val="5"/>
        </w:numPr>
      </w:pPr>
      <w:r w:rsidRPr="00E20576">
        <w:rPr>
          <w:b/>
          <w:bCs/>
        </w:rPr>
        <w:t>Data Security Risks:</w:t>
      </w:r>
      <w:r w:rsidRPr="00E20576">
        <w:t xml:space="preserve"> RFID systems generate vast amounts of data that must be securely stored and protected against cyber threats.</w:t>
      </w:r>
    </w:p>
    <w:p w14:paraId="6BBF9845" w14:textId="77777777" w:rsidR="00E20576" w:rsidRPr="00E20576" w:rsidRDefault="00E20576" w:rsidP="00E20576">
      <w:pPr>
        <w:numPr>
          <w:ilvl w:val="0"/>
          <w:numId w:val="5"/>
        </w:numPr>
      </w:pPr>
      <w:r w:rsidRPr="00E20576">
        <w:rPr>
          <w:b/>
          <w:bCs/>
        </w:rPr>
        <w:t>Compliance and Regulatory Issues:</w:t>
      </w:r>
      <w:r w:rsidRPr="00E20576">
        <w:t xml:space="preserve"> Ensuring compliance with data protection and privacy laws is crucial, especially in regions with stringent regulations.</w:t>
      </w:r>
    </w:p>
    <w:p w14:paraId="30417B44" w14:textId="77777777" w:rsidR="00E20576" w:rsidRPr="00E20576" w:rsidRDefault="00E20576" w:rsidP="00E20576">
      <w:pPr>
        <w:numPr>
          <w:ilvl w:val="0"/>
          <w:numId w:val="5"/>
        </w:numPr>
      </w:pPr>
      <w:r w:rsidRPr="00E20576">
        <w:rPr>
          <w:b/>
          <w:bCs/>
        </w:rPr>
        <w:t>Vendor Reliability:</w:t>
      </w:r>
      <w:r w:rsidRPr="00E20576">
        <w:t xml:space="preserve"> Choosing the wrong vendor can lead to implementation delays, poor support, and long-term operational issues.</w:t>
      </w:r>
    </w:p>
    <w:p w14:paraId="5B229E44" w14:textId="77777777" w:rsidR="00E20576" w:rsidRPr="00E20576" w:rsidRDefault="00E20576" w:rsidP="00E20576">
      <w:pPr>
        <w:numPr>
          <w:ilvl w:val="0"/>
          <w:numId w:val="5"/>
        </w:numPr>
      </w:pPr>
      <w:r w:rsidRPr="00E20576">
        <w:rPr>
          <w:b/>
          <w:bCs/>
        </w:rPr>
        <w:t>Resistance to Change:</w:t>
      </w:r>
      <w:r w:rsidRPr="00E20576">
        <w:t xml:space="preserve"> Employees and stakeholders may resist adopting RFID technology, requiring extensive training and change management strategies.</w:t>
      </w:r>
    </w:p>
    <w:p w14:paraId="5A1E8A3E" w14:textId="77777777" w:rsidR="00E20576" w:rsidRPr="00E20576" w:rsidRDefault="00E20576" w:rsidP="00E20576">
      <w:pPr>
        <w:numPr>
          <w:ilvl w:val="0"/>
          <w:numId w:val="5"/>
        </w:numPr>
      </w:pPr>
      <w:r w:rsidRPr="00E20576">
        <w:rPr>
          <w:b/>
          <w:bCs/>
        </w:rPr>
        <w:lastRenderedPageBreak/>
        <w:t>Environmental Interference:</w:t>
      </w:r>
      <w:r w:rsidRPr="00E20576">
        <w:t xml:space="preserve"> Metal surfaces, water, and other physical factors can affect RFID performance, necessitating careful site planning and testing.</w:t>
      </w:r>
    </w:p>
    <w:p w14:paraId="60AA49CF" w14:textId="77777777" w:rsidR="00E20576" w:rsidRPr="00E20576" w:rsidRDefault="00E20576" w:rsidP="00E20576">
      <w:pPr>
        <w:numPr>
          <w:ilvl w:val="0"/>
          <w:numId w:val="5"/>
        </w:numPr>
      </w:pPr>
      <w:r w:rsidRPr="00E20576">
        <w:rPr>
          <w:b/>
          <w:bCs/>
        </w:rPr>
        <w:t>Scalability Challenges:</w:t>
      </w:r>
      <w:r w:rsidRPr="00E20576">
        <w:t xml:space="preserve"> Poorly planned RFID solutions may struggle to scale with business growth, leading to inefficiencies in future expansion efforts.</w:t>
      </w:r>
    </w:p>
    <w:p w14:paraId="71EA7E40" w14:textId="77777777" w:rsidR="00E20576" w:rsidRPr="00EC7E4C" w:rsidRDefault="00E20576" w:rsidP="00E20576"/>
    <w:p w14:paraId="56266ADD" w14:textId="77777777" w:rsidR="00EC7E4C" w:rsidRPr="00EC7E4C" w:rsidRDefault="00EC7E4C" w:rsidP="00EC7E4C">
      <w:pPr>
        <w:pStyle w:val="Heading3"/>
      </w:pPr>
      <w:r w:rsidRPr="00EC7E4C">
        <w:t>Project Management Best Practices for RFID Implementation</w:t>
      </w:r>
    </w:p>
    <w:p w14:paraId="1ADE8A9C" w14:textId="77777777" w:rsidR="00EC7E4C" w:rsidRPr="00EC7E4C" w:rsidRDefault="00EC7E4C" w:rsidP="00EC7E4C">
      <w:pPr>
        <w:numPr>
          <w:ilvl w:val="0"/>
          <w:numId w:val="4"/>
        </w:numPr>
      </w:pPr>
      <w:r w:rsidRPr="00EC7E4C">
        <w:rPr>
          <w:b/>
          <w:bCs/>
        </w:rPr>
        <w:t>Define Clear Objectives:</w:t>
      </w:r>
      <w:r w:rsidRPr="00EC7E4C">
        <w:t xml:space="preserve"> Establish measurable goals, such as improving inventory accuracy by a specific percentage or reducing checkout times.</w:t>
      </w:r>
    </w:p>
    <w:p w14:paraId="667852D8" w14:textId="77777777" w:rsidR="00EC7E4C" w:rsidRPr="00EC7E4C" w:rsidRDefault="00EC7E4C" w:rsidP="00EC7E4C">
      <w:pPr>
        <w:numPr>
          <w:ilvl w:val="0"/>
          <w:numId w:val="4"/>
        </w:numPr>
      </w:pPr>
      <w:r w:rsidRPr="00EC7E4C">
        <w:rPr>
          <w:b/>
          <w:bCs/>
        </w:rPr>
        <w:t>Stakeholder Engagement:</w:t>
      </w:r>
      <w:r w:rsidRPr="00EC7E4C">
        <w:t xml:space="preserve"> Involve key stakeholders, including IT, supply chain, operations, and store managers, from the outset.</w:t>
      </w:r>
    </w:p>
    <w:p w14:paraId="310F0FF2" w14:textId="77777777" w:rsidR="00EC7E4C" w:rsidRPr="00EC7E4C" w:rsidRDefault="00EC7E4C" w:rsidP="00EC7E4C">
      <w:pPr>
        <w:numPr>
          <w:ilvl w:val="0"/>
          <w:numId w:val="4"/>
        </w:numPr>
      </w:pPr>
      <w:r w:rsidRPr="00EC7E4C">
        <w:rPr>
          <w:b/>
          <w:bCs/>
        </w:rPr>
        <w:t>Pilot Testing:</w:t>
      </w:r>
      <w:r w:rsidRPr="00EC7E4C">
        <w:t xml:space="preserve"> Run RFID pilot programs in select stores or warehouses to test performance before full-scale implementation.</w:t>
      </w:r>
    </w:p>
    <w:p w14:paraId="29E38AD6" w14:textId="77777777" w:rsidR="00EC7E4C" w:rsidRPr="00EC7E4C" w:rsidRDefault="00EC7E4C" w:rsidP="00EC7E4C">
      <w:pPr>
        <w:numPr>
          <w:ilvl w:val="0"/>
          <w:numId w:val="4"/>
        </w:numPr>
      </w:pPr>
      <w:r w:rsidRPr="00EC7E4C">
        <w:rPr>
          <w:b/>
          <w:bCs/>
        </w:rPr>
        <w:t>Change Management:</w:t>
      </w:r>
      <w:r w:rsidRPr="00EC7E4C">
        <w:t xml:space="preserve"> Train employees on RFID usage and address concerns to ensure smooth adoption.</w:t>
      </w:r>
    </w:p>
    <w:p w14:paraId="1951F801" w14:textId="77777777" w:rsidR="00EC7E4C" w:rsidRPr="00EC7E4C" w:rsidRDefault="00EC7E4C" w:rsidP="00EC7E4C">
      <w:pPr>
        <w:numPr>
          <w:ilvl w:val="0"/>
          <w:numId w:val="4"/>
        </w:numPr>
      </w:pPr>
      <w:r w:rsidRPr="00EC7E4C">
        <w:rPr>
          <w:b/>
          <w:bCs/>
        </w:rPr>
        <w:t>Continuous Monitoring &amp; Optimization:</w:t>
      </w:r>
      <w:r w:rsidRPr="00EC7E4C">
        <w:t xml:space="preserve"> Regularly assess RFID system performance, update firmware, and refine processes based on data insights.</w:t>
      </w:r>
    </w:p>
    <w:p w14:paraId="78A4040B" w14:textId="77777777" w:rsidR="00EC7E4C" w:rsidRPr="00EC7E4C" w:rsidRDefault="00EC7E4C" w:rsidP="00EC7E4C">
      <w:pPr>
        <w:pStyle w:val="Heading2"/>
      </w:pPr>
      <w:r w:rsidRPr="00EC7E4C">
        <w:t>Conclusion</w:t>
      </w:r>
    </w:p>
    <w:p w14:paraId="473C175A" w14:textId="77777777" w:rsidR="00EC7E4C" w:rsidRPr="00EC7E4C" w:rsidRDefault="00EC7E4C" w:rsidP="00EC7E4C">
      <w:r w:rsidRPr="00EC7E4C">
        <w:t>For project managers in retail, RFID presents a significant opportunity to drive efficiency and improve customer satisfaction. By understanding its benefits, challenges, and best practices for implementation, project managers can successfully lead RFID projects that enhance retail operations and deliver tangible business value.</w:t>
      </w:r>
    </w:p>
    <w:p w14:paraId="4FF8EDF1" w14:textId="6CA1701A" w:rsidR="00EC7E4C" w:rsidRDefault="00EC7E4C">
      <w:r w:rsidRPr="00EC7E4C">
        <w:t>Are you currently managing an RFID project in retail? Share your experiences and insights in the comments below!</w:t>
      </w:r>
    </w:p>
    <w:p w14:paraId="3D2F25B7" w14:textId="77777777" w:rsidR="006D68F0" w:rsidRDefault="006D68F0"/>
    <w:p w14:paraId="7217D490" w14:textId="77777777" w:rsidR="00856132" w:rsidRPr="00856132" w:rsidRDefault="00856132" w:rsidP="00856132">
      <w:pPr>
        <w:pStyle w:val="Heading2"/>
      </w:pPr>
      <w:r w:rsidRPr="00856132">
        <w:t>Common Questions and Answers for Project Managers Regarding RFID Projects</w:t>
      </w:r>
    </w:p>
    <w:p w14:paraId="17428CC1" w14:textId="77777777" w:rsidR="00856132" w:rsidRPr="00856132" w:rsidRDefault="00856132" w:rsidP="00856132">
      <w:pPr>
        <w:rPr>
          <w:b/>
          <w:bCs/>
        </w:rPr>
      </w:pPr>
      <w:r w:rsidRPr="00856132">
        <w:rPr>
          <w:b/>
          <w:bCs/>
        </w:rPr>
        <w:t>1. What are the key factors to consider when planning an RFID project?</w:t>
      </w:r>
    </w:p>
    <w:p w14:paraId="6F1E8614" w14:textId="77777777" w:rsidR="00856132" w:rsidRPr="00856132" w:rsidRDefault="00856132" w:rsidP="00856132">
      <w:r w:rsidRPr="00856132">
        <w:rPr>
          <w:b/>
          <w:bCs/>
        </w:rPr>
        <w:t>Answer:</w:t>
      </w:r>
      <w:r w:rsidRPr="00856132">
        <w:t xml:space="preserve"> Key factors include business objectives, budget, integration with existing systems, compliance requirements, stakeholder alignment, and scalability of the solution.</w:t>
      </w:r>
    </w:p>
    <w:p w14:paraId="010A8F6D" w14:textId="77777777" w:rsidR="00856132" w:rsidRPr="00856132" w:rsidRDefault="00856132" w:rsidP="00856132">
      <w:pPr>
        <w:rPr>
          <w:b/>
          <w:bCs/>
        </w:rPr>
      </w:pPr>
      <w:r w:rsidRPr="00856132">
        <w:rPr>
          <w:b/>
          <w:bCs/>
        </w:rPr>
        <w:t>2. How can we ensure a smooth RFID implementation?</w:t>
      </w:r>
    </w:p>
    <w:p w14:paraId="0D2CFA47" w14:textId="77777777" w:rsidR="00856132" w:rsidRPr="00856132" w:rsidRDefault="00856132" w:rsidP="00856132">
      <w:r w:rsidRPr="00856132">
        <w:rPr>
          <w:b/>
          <w:bCs/>
        </w:rPr>
        <w:lastRenderedPageBreak/>
        <w:t>Answer:</w:t>
      </w:r>
      <w:r w:rsidRPr="00856132">
        <w:t xml:space="preserve"> Conduct a pilot program, involve key stakeholders early, ensure compatibility with existing infrastructure, and provide comprehensive training to employees.</w:t>
      </w:r>
    </w:p>
    <w:p w14:paraId="118A39AF" w14:textId="77777777" w:rsidR="00856132" w:rsidRPr="00856132" w:rsidRDefault="00856132" w:rsidP="00856132">
      <w:pPr>
        <w:rPr>
          <w:b/>
          <w:bCs/>
        </w:rPr>
      </w:pPr>
      <w:r w:rsidRPr="00856132">
        <w:rPr>
          <w:b/>
          <w:bCs/>
        </w:rPr>
        <w:t>3. What are the primary technical challenges in an RFID deployment?</w:t>
      </w:r>
    </w:p>
    <w:p w14:paraId="7ED39CEA" w14:textId="77777777" w:rsidR="00856132" w:rsidRPr="00856132" w:rsidRDefault="00856132" w:rsidP="00856132">
      <w:r w:rsidRPr="00856132">
        <w:rPr>
          <w:b/>
          <w:bCs/>
        </w:rPr>
        <w:t>Answer:</w:t>
      </w:r>
      <w:r w:rsidRPr="00856132">
        <w:t xml:space="preserve"> Challenges include signal interference, tag misreads, infrastructure integration, data accuracy, and maintaining system reliability across different environments.</w:t>
      </w:r>
    </w:p>
    <w:p w14:paraId="1737B742" w14:textId="77777777" w:rsidR="00856132" w:rsidRPr="00856132" w:rsidRDefault="00856132" w:rsidP="00856132">
      <w:pPr>
        <w:rPr>
          <w:b/>
          <w:bCs/>
        </w:rPr>
      </w:pPr>
      <w:r w:rsidRPr="00856132">
        <w:rPr>
          <w:b/>
          <w:bCs/>
        </w:rPr>
        <w:t>4. How can we justify the ROI of an RFID system?</w:t>
      </w:r>
    </w:p>
    <w:p w14:paraId="4F7E0C9B" w14:textId="77777777" w:rsidR="00856132" w:rsidRPr="00856132" w:rsidRDefault="00856132" w:rsidP="00856132">
      <w:r w:rsidRPr="00856132">
        <w:rPr>
          <w:b/>
          <w:bCs/>
        </w:rPr>
        <w:t>Answer:</w:t>
      </w:r>
      <w:r w:rsidRPr="00856132">
        <w:t xml:space="preserve"> Measure improvements in inventory accuracy, labor efficiency, reduced stockouts, faster checkout processes, and loss prevention to build a strong business case.</w:t>
      </w:r>
    </w:p>
    <w:p w14:paraId="31B687E7" w14:textId="77777777" w:rsidR="00856132" w:rsidRPr="00856132" w:rsidRDefault="00856132" w:rsidP="00856132">
      <w:pPr>
        <w:rPr>
          <w:b/>
          <w:bCs/>
        </w:rPr>
      </w:pPr>
      <w:r w:rsidRPr="00856132">
        <w:rPr>
          <w:b/>
          <w:bCs/>
        </w:rPr>
        <w:t>5. What security risks should we be aware of in an RFID project?</w:t>
      </w:r>
    </w:p>
    <w:p w14:paraId="42886A7B" w14:textId="77777777" w:rsidR="00856132" w:rsidRPr="00856132" w:rsidRDefault="00856132" w:rsidP="00856132">
      <w:r w:rsidRPr="00856132">
        <w:rPr>
          <w:b/>
          <w:bCs/>
        </w:rPr>
        <w:t>Answer:</w:t>
      </w:r>
      <w:r w:rsidRPr="00856132">
        <w:t xml:space="preserve"> RFID systems can be vulnerable to data breaches, unauthorized tag cloning, and interception. Implementing encryption, authentication measures, and secure data storage is essential.</w:t>
      </w:r>
    </w:p>
    <w:p w14:paraId="0669C80E" w14:textId="77777777" w:rsidR="00856132" w:rsidRPr="00856132" w:rsidRDefault="00856132" w:rsidP="00856132">
      <w:pPr>
        <w:rPr>
          <w:b/>
          <w:bCs/>
        </w:rPr>
      </w:pPr>
      <w:r w:rsidRPr="00856132">
        <w:rPr>
          <w:b/>
          <w:bCs/>
        </w:rPr>
        <w:t>6. How can RFID improve customer experience in retail?</w:t>
      </w:r>
    </w:p>
    <w:p w14:paraId="232C6C9F" w14:textId="77777777" w:rsidR="00856132" w:rsidRPr="00856132" w:rsidRDefault="00856132" w:rsidP="00856132">
      <w:r w:rsidRPr="00856132">
        <w:rPr>
          <w:b/>
          <w:bCs/>
        </w:rPr>
        <w:t>Answer:</w:t>
      </w:r>
      <w:r w:rsidRPr="00856132">
        <w:t xml:space="preserve"> RFID enables seamless checkout, real-time product availability tracking, personalized promotions, and faster customer service, all of which enhance shopping experiences.</w:t>
      </w:r>
    </w:p>
    <w:p w14:paraId="7A4FD7B1" w14:textId="77777777" w:rsidR="00856132" w:rsidRPr="00856132" w:rsidRDefault="00856132" w:rsidP="00856132">
      <w:pPr>
        <w:rPr>
          <w:b/>
          <w:bCs/>
        </w:rPr>
      </w:pPr>
      <w:r w:rsidRPr="00856132">
        <w:rPr>
          <w:b/>
          <w:bCs/>
        </w:rPr>
        <w:t>7. What is the best way to handle stakeholder resistance to RFID adoption?</w:t>
      </w:r>
    </w:p>
    <w:p w14:paraId="64128986" w14:textId="77777777" w:rsidR="00856132" w:rsidRPr="00856132" w:rsidRDefault="00856132" w:rsidP="00856132">
      <w:r w:rsidRPr="00856132">
        <w:rPr>
          <w:b/>
          <w:bCs/>
        </w:rPr>
        <w:t>Answer:</w:t>
      </w:r>
      <w:r w:rsidRPr="00856132">
        <w:t xml:space="preserve"> Engage stakeholders early, communicate benefits clearly, provide training sessions, and address concerns proactively to ensure smooth adoption.</w:t>
      </w:r>
    </w:p>
    <w:p w14:paraId="3632CCFF" w14:textId="77777777" w:rsidR="00856132" w:rsidRPr="00856132" w:rsidRDefault="00856132" w:rsidP="00856132">
      <w:pPr>
        <w:rPr>
          <w:b/>
          <w:bCs/>
        </w:rPr>
      </w:pPr>
      <w:r w:rsidRPr="00856132">
        <w:rPr>
          <w:b/>
          <w:bCs/>
        </w:rPr>
        <w:t>8. How long does it typically take to implement an RFID system?</w:t>
      </w:r>
    </w:p>
    <w:p w14:paraId="55EF1B04" w14:textId="77777777" w:rsidR="00856132" w:rsidRPr="00856132" w:rsidRDefault="00856132" w:rsidP="00856132">
      <w:r w:rsidRPr="00856132">
        <w:rPr>
          <w:b/>
          <w:bCs/>
        </w:rPr>
        <w:t>Answer:</w:t>
      </w:r>
      <w:r w:rsidRPr="00856132">
        <w:t xml:space="preserve"> Implementation timelines vary but typically range from 6 to 18 months, depending on the complexity of the deployment and the scale of integration.</w:t>
      </w:r>
    </w:p>
    <w:p w14:paraId="50EC5420" w14:textId="77777777" w:rsidR="00856132" w:rsidRPr="00856132" w:rsidRDefault="00856132" w:rsidP="00856132">
      <w:pPr>
        <w:rPr>
          <w:b/>
          <w:bCs/>
        </w:rPr>
      </w:pPr>
      <w:r w:rsidRPr="00856132">
        <w:rPr>
          <w:b/>
          <w:bCs/>
        </w:rPr>
        <w:t>9. Can RFID work alongside existing barcode systems?</w:t>
      </w:r>
    </w:p>
    <w:p w14:paraId="15642A24" w14:textId="77777777" w:rsidR="00856132" w:rsidRPr="00856132" w:rsidRDefault="00856132" w:rsidP="00856132">
      <w:r w:rsidRPr="00856132">
        <w:rPr>
          <w:b/>
          <w:bCs/>
        </w:rPr>
        <w:t>Answer:</w:t>
      </w:r>
      <w:r w:rsidRPr="00856132">
        <w:t xml:space="preserve"> Yes, many retailers use hybrid models where RFID complements barcodes, allowing a phased transition and maintaining compatibility with legacy systems.</w:t>
      </w:r>
    </w:p>
    <w:p w14:paraId="3EB16ABD" w14:textId="77777777" w:rsidR="00856132" w:rsidRPr="00856132" w:rsidRDefault="00856132" w:rsidP="00856132">
      <w:pPr>
        <w:rPr>
          <w:b/>
          <w:bCs/>
        </w:rPr>
      </w:pPr>
      <w:r w:rsidRPr="00856132">
        <w:rPr>
          <w:b/>
          <w:bCs/>
        </w:rPr>
        <w:t>10. What are the maintenance requirements for an RFID system?</w:t>
      </w:r>
    </w:p>
    <w:p w14:paraId="3758AF53" w14:textId="77777777" w:rsidR="00856132" w:rsidRPr="00856132" w:rsidRDefault="00856132" w:rsidP="00856132">
      <w:r w:rsidRPr="00856132">
        <w:rPr>
          <w:b/>
          <w:bCs/>
        </w:rPr>
        <w:t>Answer:</w:t>
      </w:r>
      <w:r w:rsidRPr="00856132">
        <w:t xml:space="preserve"> Regular firmware updates, periodic testing of readers and tags, ongoing data validation, and system performance monitoring are required for optimal operation.</w:t>
      </w:r>
    </w:p>
    <w:p w14:paraId="7A808CAE" w14:textId="77777777" w:rsidR="00856132" w:rsidRDefault="00856132"/>
    <w:p w14:paraId="67598C1D" w14:textId="4140613C" w:rsidR="006D68F0" w:rsidRDefault="006D68F0">
      <w:r w:rsidRPr="006D68F0">
        <w:lastRenderedPageBreak/>
        <w:t>#RFID #RetailTech #ProjectManagement #InventoryManagement #RetailInnovation #SupplyChain #RetailIT #SmartRetail #RetailTechnology #RetailTrends #ITProjectManagement #RFIDinRetail #RetailAutomation #CustomerExperience #DigitalTransformation #SupplyChainVisibility #RetailSolutions #RetailEfficiency #TechnologyInRetail #PMO #AgileProjectManagement</w:t>
      </w:r>
    </w:p>
    <w:sectPr w:rsidR="006D68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BA7"/>
    <w:multiLevelType w:val="multilevel"/>
    <w:tmpl w:val="20DE2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02ED8"/>
    <w:multiLevelType w:val="multilevel"/>
    <w:tmpl w:val="7F6A8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9531F3"/>
    <w:multiLevelType w:val="multilevel"/>
    <w:tmpl w:val="0B7A9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703B7B"/>
    <w:multiLevelType w:val="multilevel"/>
    <w:tmpl w:val="27E26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C3144A2"/>
    <w:multiLevelType w:val="multilevel"/>
    <w:tmpl w:val="7ACE9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2930866">
    <w:abstractNumId w:val="3"/>
  </w:num>
  <w:num w:numId="2" w16cid:durableId="992216744">
    <w:abstractNumId w:val="1"/>
  </w:num>
  <w:num w:numId="3" w16cid:durableId="30963522">
    <w:abstractNumId w:val="0"/>
  </w:num>
  <w:num w:numId="4" w16cid:durableId="2146463854">
    <w:abstractNumId w:val="4"/>
  </w:num>
  <w:num w:numId="5" w16cid:durableId="350377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4C"/>
    <w:rsid w:val="006D68F0"/>
    <w:rsid w:val="00856132"/>
    <w:rsid w:val="00E20576"/>
    <w:rsid w:val="00EC7E4C"/>
    <w:rsid w:val="00FF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C63E6"/>
  <w15:chartTrackingRefBased/>
  <w15:docId w15:val="{C832AD5E-6467-44A9-882B-AF9C4F7B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7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7E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C7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7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E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E4C"/>
    <w:rPr>
      <w:rFonts w:eastAsiaTheme="majorEastAsia" w:cstheme="majorBidi"/>
      <w:color w:val="272727" w:themeColor="text1" w:themeTint="D8"/>
    </w:rPr>
  </w:style>
  <w:style w:type="paragraph" w:styleId="Title">
    <w:name w:val="Title"/>
    <w:basedOn w:val="Normal"/>
    <w:next w:val="Normal"/>
    <w:link w:val="TitleChar"/>
    <w:uiPriority w:val="10"/>
    <w:qFormat/>
    <w:rsid w:val="00EC7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E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E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E4C"/>
    <w:pPr>
      <w:spacing w:before="160"/>
      <w:jc w:val="center"/>
    </w:pPr>
    <w:rPr>
      <w:i/>
      <w:iCs/>
      <w:color w:val="404040" w:themeColor="text1" w:themeTint="BF"/>
    </w:rPr>
  </w:style>
  <w:style w:type="character" w:customStyle="1" w:styleId="QuoteChar">
    <w:name w:val="Quote Char"/>
    <w:basedOn w:val="DefaultParagraphFont"/>
    <w:link w:val="Quote"/>
    <w:uiPriority w:val="29"/>
    <w:rsid w:val="00EC7E4C"/>
    <w:rPr>
      <w:i/>
      <w:iCs/>
      <w:color w:val="404040" w:themeColor="text1" w:themeTint="BF"/>
    </w:rPr>
  </w:style>
  <w:style w:type="paragraph" w:styleId="ListParagraph">
    <w:name w:val="List Paragraph"/>
    <w:basedOn w:val="Normal"/>
    <w:uiPriority w:val="34"/>
    <w:qFormat/>
    <w:rsid w:val="00EC7E4C"/>
    <w:pPr>
      <w:ind w:left="720"/>
      <w:contextualSpacing/>
    </w:pPr>
  </w:style>
  <w:style w:type="character" w:styleId="IntenseEmphasis">
    <w:name w:val="Intense Emphasis"/>
    <w:basedOn w:val="DefaultParagraphFont"/>
    <w:uiPriority w:val="21"/>
    <w:qFormat/>
    <w:rsid w:val="00EC7E4C"/>
    <w:rPr>
      <w:i/>
      <w:iCs/>
      <w:color w:val="0F4761" w:themeColor="accent1" w:themeShade="BF"/>
    </w:rPr>
  </w:style>
  <w:style w:type="paragraph" w:styleId="IntenseQuote">
    <w:name w:val="Intense Quote"/>
    <w:basedOn w:val="Normal"/>
    <w:next w:val="Normal"/>
    <w:link w:val="IntenseQuoteChar"/>
    <w:uiPriority w:val="30"/>
    <w:qFormat/>
    <w:rsid w:val="00EC7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E4C"/>
    <w:rPr>
      <w:i/>
      <w:iCs/>
      <w:color w:val="0F4761" w:themeColor="accent1" w:themeShade="BF"/>
    </w:rPr>
  </w:style>
  <w:style w:type="character" w:styleId="IntenseReference">
    <w:name w:val="Intense Reference"/>
    <w:basedOn w:val="DefaultParagraphFont"/>
    <w:uiPriority w:val="32"/>
    <w:qFormat/>
    <w:rsid w:val="00EC7E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0001">
      <w:bodyDiv w:val="1"/>
      <w:marLeft w:val="0"/>
      <w:marRight w:val="0"/>
      <w:marTop w:val="0"/>
      <w:marBottom w:val="0"/>
      <w:divBdr>
        <w:top w:val="none" w:sz="0" w:space="0" w:color="auto"/>
        <w:left w:val="none" w:sz="0" w:space="0" w:color="auto"/>
        <w:bottom w:val="none" w:sz="0" w:space="0" w:color="auto"/>
        <w:right w:val="none" w:sz="0" w:space="0" w:color="auto"/>
      </w:divBdr>
    </w:div>
    <w:div w:id="627669370">
      <w:bodyDiv w:val="1"/>
      <w:marLeft w:val="0"/>
      <w:marRight w:val="0"/>
      <w:marTop w:val="0"/>
      <w:marBottom w:val="0"/>
      <w:divBdr>
        <w:top w:val="none" w:sz="0" w:space="0" w:color="auto"/>
        <w:left w:val="none" w:sz="0" w:space="0" w:color="auto"/>
        <w:bottom w:val="none" w:sz="0" w:space="0" w:color="auto"/>
        <w:right w:val="none" w:sz="0" w:space="0" w:color="auto"/>
      </w:divBdr>
    </w:div>
    <w:div w:id="1033992436">
      <w:bodyDiv w:val="1"/>
      <w:marLeft w:val="0"/>
      <w:marRight w:val="0"/>
      <w:marTop w:val="0"/>
      <w:marBottom w:val="0"/>
      <w:divBdr>
        <w:top w:val="none" w:sz="0" w:space="0" w:color="auto"/>
        <w:left w:val="none" w:sz="0" w:space="0" w:color="auto"/>
        <w:bottom w:val="none" w:sz="0" w:space="0" w:color="auto"/>
        <w:right w:val="none" w:sz="0" w:space="0" w:color="auto"/>
      </w:divBdr>
    </w:div>
    <w:div w:id="1122723446">
      <w:bodyDiv w:val="1"/>
      <w:marLeft w:val="0"/>
      <w:marRight w:val="0"/>
      <w:marTop w:val="0"/>
      <w:marBottom w:val="0"/>
      <w:divBdr>
        <w:top w:val="none" w:sz="0" w:space="0" w:color="auto"/>
        <w:left w:val="none" w:sz="0" w:space="0" w:color="auto"/>
        <w:bottom w:val="none" w:sz="0" w:space="0" w:color="auto"/>
        <w:right w:val="none" w:sz="0" w:space="0" w:color="auto"/>
      </w:divBdr>
    </w:div>
    <w:div w:id="1338800518">
      <w:bodyDiv w:val="1"/>
      <w:marLeft w:val="0"/>
      <w:marRight w:val="0"/>
      <w:marTop w:val="0"/>
      <w:marBottom w:val="0"/>
      <w:divBdr>
        <w:top w:val="none" w:sz="0" w:space="0" w:color="auto"/>
        <w:left w:val="none" w:sz="0" w:space="0" w:color="auto"/>
        <w:bottom w:val="none" w:sz="0" w:space="0" w:color="auto"/>
        <w:right w:val="none" w:sz="0" w:space="0" w:color="auto"/>
      </w:divBdr>
    </w:div>
    <w:div w:id="1458110617">
      <w:bodyDiv w:val="1"/>
      <w:marLeft w:val="0"/>
      <w:marRight w:val="0"/>
      <w:marTop w:val="0"/>
      <w:marBottom w:val="0"/>
      <w:divBdr>
        <w:top w:val="none" w:sz="0" w:space="0" w:color="auto"/>
        <w:left w:val="none" w:sz="0" w:space="0" w:color="auto"/>
        <w:bottom w:val="none" w:sz="0" w:space="0" w:color="auto"/>
        <w:right w:val="none" w:sz="0" w:space="0" w:color="auto"/>
      </w:divBdr>
    </w:div>
    <w:div w:id="1892500392">
      <w:bodyDiv w:val="1"/>
      <w:marLeft w:val="0"/>
      <w:marRight w:val="0"/>
      <w:marTop w:val="0"/>
      <w:marBottom w:val="0"/>
      <w:divBdr>
        <w:top w:val="none" w:sz="0" w:space="0" w:color="auto"/>
        <w:left w:val="none" w:sz="0" w:space="0" w:color="auto"/>
        <w:bottom w:val="none" w:sz="0" w:space="0" w:color="auto"/>
        <w:right w:val="none" w:sz="0" w:space="0" w:color="auto"/>
      </w:divBdr>
    </w:div>
    <w:div w:id="207345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1079</Words>
  <Characters>6685</Characters>
  <Application>Microsoft Office Word</Application>
  <DocSecurity>0</DocSecurity>
  <Lines>163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3</cp:revision>
  <dcterms:created xsi:type="dcterms:W3CDTF">2025-03-13T16:13:00Z</dcterms:created>
  <dcterms:modified xsi:type="dcterms:W3CDTF">2025-03-13T16:50:00Z</dcterms:modified>
</cp:coreProperties>
</file>