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430C" w14:textId="77777777" w:rsidR="00874EC6" w:rsidRPr="00874EC6" w:rsidRDefault="00874EC6" w:rsidP="004B37C1">
      <w:pPr>
        <w:pStyle w:val="Heading1"/>
      </w:pPr>
      <w:r w:rsidRPr="00874EC6">
        <w:t>Navigating the Complexities of Distributed Agile Teams</w:t>
      </w:r>
    </w:p>
    <w:p w14:paraId="60CB7723" w14:textId="46A0DCCF" w:rsidR="004B37C1" w:rsidRDefault="004B37C1" w:rsidP="00874EC6">
      <w:pPr>
        <w:rPr>
          <w:b/>
          <w:bCs/>
        </w:rPr>
      </w:pPr>
      <w:r w:rsidRPr="004B37C1">
        <w:rPr>
          <w:b/>
          <w:bCs/>
        </w:rPr>
        <w:t>Published on 12 May 2025 at 14:42</w:t>
      </w:r>
    </w:p>
    <w:p w14:paraId="2AC5F5A2" w14:textId="6C1FBA09" w:rsidR="00874EC6" w:rsidRPr="00874EC6" w:rsidRDefault="00874EC6" w:rsidP="00874EC6">
      <w:r w:rsidRPr="00874EC6">
        <w:rPr>
          <w:b/>
          <w:bCs/>
        </w:rPr>
        <w:t>By Kimberly Wiethoff</w:t>
      </w:r>
      <w:r w:rsidR="000B2D23">
        <w:rPr>
          <w:b/>
          <w:bCs/>
        </w:rPr>
        <w:t>, MBA, PMP, PMI-ACP</w:t>
      </w:r>
    </w:p>
    <w:p w14:paraId="076D0C44" w14:textId="77777777" w:rsidR="00874EC6" w:rsidRPr="00874EC6" w:rsidRDefault="00874EC6" w:rsidP="00874EC6">
      <w:r w:rsidRPr="00874EC6">
        <w:t xml:space="preserve">Agile was born in the halls of tight-knit development teams, fueled by face-to-face collaboration and constant feedback loops. But in today's global workplace, the Agile landscape has shifted. Teams are now spread across time zones, continents, and cultures—ushering in the era of the </w:t>
      </w:r>
      <w:r w:rsidRPr="00874EC6">
        <w:rPr>
          <w:b/>
          <w:bCs/>
        </w:rPr>
        <w:t>distributed Agile team</w:t>
      </w:r>
      <w:r w:rsidRPr="00874EC6">
        <w:t>.</w:t>
      </w:r>
    </w:p>
    <w:p w14:paraId="7D7C39F5" w14:textId="77777777" w:rsidR="00874EC6" w:rsidRPr="00874EC6" w:rsidRDefault="00874EC6" w:rsidP="00874EC6">
      <w:r w:rsidRPr="00874EC6">
        <w:t>While this model unlocks access to global talent and around-the-clock development, it also introduces real-world challenges in communication, collaboration, and cohesion. So how can project managers keep Agile thriving in a distributed setting?</w:t>
      </w:r>
    </w:p>
    <w:p w14:paraId="21C8611E" w14:textId="77777777" w:rsidR="00874EC6" w:rsidRPr="00874EC6" w:rsidRDefault="00874EC6" w:rsidP="00874EC6">
      <w:r w:rsidRPr="00874EC6">
        <w:t>Let’s explore the core challenges—and proven strategies—for managing distributed Agile teams effectively.</w:t>
      </w:r>
    </w:p>
    <w:p w14:paraId="57ED4B8A" w14:textId="77777777" w:rsidR="00874EC6" w:rsidRPr="00874EC6" w:rsidRDefault="00874EC6" w:rsidP="004B37C1">
      <w:pPr>
        <w:pStyle w:val="Heading2"/>
      </w:pPr>
      <w:r w:rsidRPr="00874EC6">
        <w:rPr>
          <w:rFonts w:ascii="Segoe UI Emoji" w:hAnsi="Segoe UI Emoji" w:cs="Segoe UI Emoji"/>
        </w:rPr>
        <w:t>🔹</w:t>
      </w:r>
      <w:r w:rsidRPr="00874EC6">
        <w:t xml:space="preserve"> The Reality of Distributed Agile</w:t>
      </w:r>
    </w:p>
    <w:p w14:paraId="4577CC84" w14:textId="77777777" w:rsidR="00874EC6" w:rsidRPr="00874EC6" w:rsidRDefault="00874EC6" w:rsidP="00874EC6">
      <w:r w:rsidRPr="00874EC6">
        <w:t>Distributed teams may include developers in India, QA in Eastern Europe, product managers in New York, and designers in Brazil. While the diversity of thought and continuous work cycles are advantageous, they often come with:</w:t>
      </w:r>
    </w:p>
    <w:p w14:paraId="1FEDC690" w14:textId="77777777" w:rsidR="00874EC6" w:rsidRPr="00874EC6" w:rsidRDefault="00874EC6" w:rsidP="00874EC6">
      <w:pPr>
        <w:numPr>
          <w:ilvl w:val="0"/>
          <w:numId w:val="1"/>
        </w:numPr>
      </w:pPr>
      <w:r w:rsidRPr="00874EC6">
        <w:rPr>
          <w:b/>
          <w:bCs/>
        </w:rPr>
        <w:t>Communication delays</w:t>
      </w:r>
    </w:p>
    <w:p w14:paraId="7FE73749" w14:textId="77777777" w:rsidR="00874EC6" w:rsidRPr="00874EC6" w:rsidRDefault="00874EC6" w:rsidP="00874EC6">
      <w:pPr>
        <w:numPr>
          <w:ilvl w:val="0"/>
          <w:numId w:val="1"/>
        </w:numPr>
      </w:pPr>
      <w:r w:rsidRPr="00874EC6">
        <w:rPr>
          <w:b/>
          <w:bCs/>
        </w:rPr>
        <w:t>Cultural misunderstandings</w:t>
      </w:r>
    </w:p>
    <w:p w14:paraId="6440D577" w14:textId="77777777" w:rsidR="00874EC6" w:rsidRPr="00874EC6" w:rsidRDefault="00874EC6" w:rsidP="00874EC6">
      <w:pPr>
        <w:numPr>
          <w:ilvl w:val="0"/>
          <w:numId w:val="1"/>
        </w:numPr>
      </w:pPr>
      <w:r w:rsidRPr="00874EC6">
        <w:rPr>
          <w:b/>
          <w:bCs/>
        </w:rPr>
        <w:t>Time zone gaps</w:t>
      </w:r>
    </w:p>
    <w:p w14:paraId="264A3071" w14:textId="77777777" w:rsidR="00874EC6" w:rsidRPr="00874EC6" w:rsidRDefault="00874EC6" w:rsidP="00874EC6">
      <w:pPr>
        <w:numPr>
          <w:ilvl w:val="0"/>
          <w:numId w:val="1"/>
        </w:numPr>
      </w:pPr>
      <w:r w:rsidRPr="00874EC6">
        <w:rPr>
          <w:b/>
          <w:bCs/>
        </w:rPr>
        <w:t>Tool fragmentation</w:t>
      </w:r>
    </w:p>
    <w:p w14:paraId="07311C59" w14:textId="77777777" w:rsidR="00874EC6" w:rsidRPr="00874EC6" w:rsidRDefault="00874EC6" w:rsidP="00874EC6">
      <w:pPr>
        <w:numPr>
          <w:ilvl w:val="0"/>
          <w:numId w:val="1"/>
        </w:numPr>
      </w:pPr>
      <w:r w:rsidRPr="00874EC6">
        <w:rPr>
          <w:b/>
          <w:bCs/>
        </w:rPr>
        <w:t>Reduced team cohesion</w:t>
      </w:r>
    </w:p>
    <w:p w14:paraId="021925C7" w14:textId="77777777" w:rsidR="00874EC6" w:rsidRPr="00874EC6" w:rsidRDefault="00874EC6" w:rsidP="00874EC6">
      <w:r w:rsidRPr="00874EC6">
        <w:t>Agile emphasizes collaboration, transparency, and quick feedback—so adapting the framework to distributed contexts requires intentional planning.</w:t>
      </w:r>
    </w:p>
    <w:p w14:paraId="19EE1ACE" w14:textId="77777777" w:rsidR="00874EC6" w:rsidRPr="00874EC6" w:rsidRDefault="00874EC6" w:rsidP="004B37C1">
      <w:pPr>
        <w:pStyle w:val="Heading2"/>
      </w:pPr>
      <w:r w:rsidRPr="00874EC6">
        <w:rPr>
          <w:rFonts w:ascii="Segoe UI Emoji" w:hAnsi="Segoe UI Emoji" w:cs="Segoe UI Emoji"/>
        </w:rPr>
        <w:t>🔹</w:t>
      </w:r>
      <w:r w:rsidRPr="00874EC6">
        <w:t xml:space="preserve"> Top Challenges of Distributed Agile Teams</w:t>
      </w:r>
    </w:p>
    <w:p w14:paraId="5E870C41" w14:textId="77777777" w:rsidR="00874EC6" w:rsidRPr="00874EC6" w:rsidRDefault="00874EC6" w:rsidP="00874EC6">
      <w:pPr>
        <w:numPr>
          <w:ilvl w:val="0"/>
          <w:numId w:val="2"/>
        </w:numPr>
      </w:pPr>
      <w:r w:rsidRPr="00874EC6">
        <w:rPr>
          <w:b/>
          <w:bCs/>
        </w:rPr>
        <w:t>Loss of Informal Communication</w:t>
      </w:r>
      <w:r w:rsidRPr="00874EC6">
        <w:br/>
        <w:t>No hallway chats or whiteboard brainstorming means spontaneous idea sharing is limited.</w:t>
      </w:r>
    </w:p>
    <w:p w14:paraId="7DEDF506" w14:textId="77777777" w:rsidR="00874EC6" w:rsidRPr="00874EC6" w:rsidRDefault="00874EC6" w:rsidP="00874EC6">
      <w:pPr>
        <w:numPr>
          <w:ilvl w:val="0"/>
          <w:numId w:val="2"/>
        </w:numPr>
      </w:pPr>
      <w:r w:rsidRPr="00874EC6">
        <w:rPr>
          <w:b/>
          <w:bCs/>
        </w:rPr>
        <w:lastRenderedPageBreak/>
        <w:t>Time Zone Overlap Issues</w:t>
      </w:r>
      <w:r w:rsidRPr="00874EC6">
        <w:br/>
        <w:t>When teams are 8+ hours apart, scheduling standups or retrospectives can become complex.</w:t>
      </w:r>
    </w:p>
    <w:p w14:paraId="2CDDD819" w14:textId="77777777" w:rsidR="00874EC6" w:rsidRPr="00874EC6" w:rsidRDefault="00874EC6" w:rsidP="00874EC6">
      <w:pPr>
        <w:numPr>
          <w:ilvl w:val="0"/>
          <w:numId w:val="2"/>
        </w:numPr>
      </w:pPr>
      <w:r w:rsidRPr="00874EC6">
        <w:rPr>
          <w:b/>
          <w:bCs/>
        </w:rPr>
        <w:t>Tool Overload or Misalignment</w:t>
      </w:r>
      <w:r w:rsidRPr="00874EC6">
        <w:br/>
        <w:t>Without a unified digital ecosystem, teams can struggle with versioning, updates, and visibility.</w:t>
      </w:r>
    </w:p>
    <w:p w14:paraId="55B806BB" w14:textId="77777777" w:rsidR="00874EC6" w:rsidRPr="00874EC6" w:rsidRDefault="00874EC6" w:rsidP="00874EC6">
      <w:pPr>
        <w:numPr>
          <w:ilvl w:val="0"/>
          <w:numId w:val="2"/>
        </w:numPr>
      </w:pPr>
      <w:r w:rsidRPr="00874EC6">
        <w:rPr>
          <w:b/>
          <w:bCs/>
        </w:rPr>
        <w:t>Lack of Shared Context</w:t>
      </w:r>
      <w:r w:rsidRPr="00874EC6">
        <w:br/>
        <w:t>Distributed teams may interpret backlog items differently if they lack clarity or access to business context.</w:t>
      </w:r>
    </w:p>
    <w:p w14:paraId="0FE710FF" w14:textId="77777777" w:rsidR="00874EC6" w:rsidRPr="00874EC6" w:rsidRDefault="00874EC6" w:rsidP="00874EC6">
      <w:pPr>
        <w:numPr>
          <w:ilvl w:val="0"/>
          <w:numId w:val="2"/>
        </w:numPr>
      </w:pPr>
      <w:r w:rsidRPr="00874EC6">
        <w:rPr>
          <w:b/>
          <w:bCs/>
        </w:rPr>
        <w:t>Team Bonding and Trust</w:t>
      </w:r>
      <w:r w:rsidRPr="00874EC6">
        <w:br/>
        <w:t>Remote team members often feel isolated or disconnected from team dynamics.</w:t>
      </w:r>
    </w:p>
    <w:p w14:paraId="11F754A3" w14:textId="77777777" w:rsidR="00874EC6" w:rsidRPr="00874EC6" w:rsidRDefault="00874EC6" w:rsidP="004B37C1">
      <w:pPr>
        <w:pStyle w:val="Heading2"/>
      </w:pPr>
      <w:r w:rsidRPr="00874EC6">
        <w:rPr>
          <w:rFonts w:ascii="Segoe UI Emoji" w:hAnsi="Segoe UI Emoji" w:cs="Segoe UI Emoji"/>
        </w:rPr>
        <w:t>🔹</w:t>
      </w:r>
      <w:r w:rsidRPr="00874EC6">
        <w:t xml:space="preserve"> Proven Strategies for Managing Distributed Agile Teams</w:t>
      </w:r>
    </w:p>
    <w:p w14:paraId="5876A92F" w14:textId="77777777" w:rsidR="00874EC6" w:rsidRPr="00874EC6" w:rsidRDefault="00874EC6" w:rsidP="00874EC6">
      <w:pPr>
        <w:rPr>
          <w:b/>
          <w:bCs/>
        </w:rPr>
      </w:pPr>
      <w:r w:rsidRPr="00874EC6">
        <w:rPr>
          <w:rFonts w:ascii="Segoe UI Emoji" w:hAnsi="Segoe UI Emoji" w:cs="Segoe UI Emoji"/>
          <w:b/>
          <w:bCs/>
        </w:rPr>
        <w:t>✅</w:t>
      </w:r>
      <w:r w:rsidRPr="00874EC6">
        <w:rPr>
          <w:b/>
          <w:bCs/>
        </w:rPr>
        <w:t xml:space="preserve"> 1. Leverage Asynchronous Communication</w:t>
      </w:r>
    </w:p>
    <w:p w14:paraId="5B456436" w14:textId="77777777" w:rsidR="00874EC6" w:rsidRPr="00874EC6" w:rsidRDefault="00874EC6" w:rsidP="00874EC6">
      <w:r w:rsidRPr="00874EC6">
        <w:t>Instead of forcing everyone online at the same time, enable progress through:</w:t>
      </w:r>
    </w:p>
    <w:p w14:paraId="10225A4A" w14:textId="77777777" w:rsidR="00874EC6" w:rsidRPr="00874EC6" w:rsidRDefault="00874EC6" w:rsidP="00874EC6">
      <w:pPr>
        <w:numPr>
          <w:ilvl w:val="0"/>
          <w:numId w:val="3"/>
        </w:numPr>
      </w:pPr>
      <w:r w:rsidRPr="00874EC6">
        <w:t>Recorded Loom updates</w:t>
      </w:r>
    </w:p>
    <w:p w14:paraId="10EE873A" w14:textId="77777777" w:rsidR="00874EC6" w:rsidRPr="00874EC6" w:rsidRDefault="00874EC6" w:rsidP="00874EC6">
      <w:pPr>
        <w:numPr>
          <w:ilvl w:val="0"/>
          <w:numId w:val="3"/>
        </w:numPr>
      </w:pPr>
      <w:r w:rsidRPr="00874EC6">
        <w:t>Written standups in Slack</w:t>
      </w:r>
    </w:p>
    <w:p w14:paraId="29C67458" w14:textId="77777777" w:rsidR="00874EC6" w:rsidRPr="00874EC6" w:rsidRDefault="00874EC6" w:rsidP="00874EC6">
      <w:pPr>
        <w:numPr>
          <w:ilvl w:val="0"/>
          <w:numId w:val="3"/>
        </w:numPr>
      </w:pPr>
      <w:r w:rsidRPr="00874EC6">
        <w:t>Shared Confluence notes</w:t>
      </w:r>
    </w:p>
    <w:p w14:paraId="3D6A1741" w14:textId="77777777" w:rsidR="00874EC6" w:rsidRPr="00874EC6" w:rsidRDefault="00874EC6" w:rsidP="00874EC6">
      <w:r w:rsidRPr="00874EC6">
        <w:rPr>
          <w:i/>
          <w:iCs/>
        </w:rPr>
        <w:t>Tip: Combine async updates with a few strategically scheduled live meetings per sprint.</w:t>
      </w:r>
    </w:p>
    <w:p w14:paraId="2A0AF6CD" w14:textId="77777777" w:rsidR="00874EC6" w:rsidRPr="00874EC6" w:rsidRDefault="00874EC6" w:rsidP="00874EC6">
      <w:pPr>
        <w:rPr>
          <w:b/>
          <w:bCs/>
        </w:rPr>
      </w:pPr>
      <w:r w:rsidRPr="00874EC6">
        <w:rPr>
          <w:rFonts w:ascii="Segoe UI Emoji" w:hAnsi="Segoe UI Emoji" w:cs="Segoe UI Emoji"/>
          <w:b/>
          <w:bCs/>
        </w:rPr>
        <w:t>✅</w:t>
      </w:r>
      <w:r w:rsidRPr="00874EC6">
        <w:rPr>
          <w:b/>
          <w:bCs/>
        </w:rPr>
        <w:t xml:space="preserve"> 2. Create a Unified Tool Ecosystem</w:t>
      </w:r>
    </w:p>
    <w:p w14:paraId="01AAD651" w14:textId="77777777" w:rsidR="00874EC6" w:rsidRPr="00874EC6" w:rsidRDefault="00874EC6" w:rsidP="00874EC6">
      <w:r w:rsidRPr="00874EC6">
        <w:t>Standardize platforms across all teams—Jira for backlog, Confluence for documentation, Miro for retrospectives, and Zoom or MS Teams for video.</w:t>
      </w:r>
    </w:p>
    <w:p w14:paraId="11EC8B9D" w14:textId="77777777" w:rsidR="00874EC6" w:rsidRPr="00874EC6" w:rsidRDefault="00874EC6" w:rsidP="00874EC6">
      <w:r w:rsidRPr="00874EC6">
        <w:rPr>
          <w:i/>
          <w:iCs/>
        </w:rPr>
        <w:t>Tip: Avoid fragmentation—one tool per use case keeps collaboration clear.</w:t>
      </w:r>
    </w:p>
    <w:p w14:paraId="3AB4C3A1" w14:textId="77777777" w:rsidR="00874EC6" w:rsidRPr="00874EC6" w:rsidRDefault="00874EC6" w:rsidP="00874EC6">
      <w:pPr>
        <w:rPr>
          <w:b/>
          <w:bCs/>
        </w:rPr>
      </w:pPr>
      <w:r w:rsidRPr="00874EC6">
        <w:rPr>
          <w:rFonts w:ascii="Segoe UI Emoji" w:hAnsi="Segoe UI Emoji" w:cs="Segoe UI Emoji"/>
          <w:b/>
          <w:bCs/>
        </w:rPr>
        <w:t>✅</w:t>
      </w:r>
      <w:r w:rsidRPr="00874EC6">
        <w:rPr>
          <w:b/>
          <w:bCs/>
        </w:rPr>
        <w:t xml:space="preserve"> 3. Document Everything</w:t>
      </w:r>
    </w:p>
    <w:p w14:paraId="43C1CDCE" w14:textId="77777777" w:rsidR="00874EC6" w:rsidRPr="00874EC6" w:rsidRDefault="00874EC6" w:rsidP="00874EC6">
      <w:r w:rsidRPr="00874EC6">
        <w:t>Write down decisions, acceptance criteria, architecture notes, sprint goals, and definitions of done. Clear, consistent documentation bridges the gap between time zones and prevents misalignment.</w:t>
      </w:r>
    </w:p>
    <w:p w14:paraId="7D013B43" w14:textId="77777777" w:rsidR="00874EC6" w:rsidRPr="00874EC6" w:rsidRDefault="00874EC6" w:rsidP="00874EC6">
      <w:pPr>
        <w:rPr>
          <w:b/>
          <w:bCs/>
        </w:rPr>
      </w:pPr>
      <w:r w:rsidRPr="00874EC6">
        <w:rPr>
          <w:rFonts w:ascii="Segoe UI Emoji" w:hAnsi="Segoe UI Emoji" w:cs="Segoe UI Emoji"/>
          <w:b/>
          <w:bCs/>
        </w:rPr>
        <w:t>✅</w:t>
      </w:r>
      <w:r w:rsidRPr="00874EC6">
        <w:rPr>
          <w:b/>
          <w:bCs/>
        </w:rPr>
        <w:t xml:space="preserve"> 4. Adapt Agile Ceremonies</w:t>
      </w:r>
    </w:p>
    <w:p w14:paraId="334B7AF8" w14:textId="77777777" w:rsidR="00874EC6" w:rsidRPr="00874EC6" w:rsidRDefault="00874EC6" w:rsidP="00874EC6">
      <w:r w:rsidRPr="00874EC6">
        <w:t>Modify Scrum rituals to fit team schedules. Try:</w:t>
      </w:r>
    </w:p>
    <w:p w14:paraId="71B938DC" w14:textId="77777777" w:rsidR="00874EC6" w:rsidRPr="00874EC6" w:rsidRDefault="00874EC6" w:rsidP="00874EC6">
      <w:pPr>
        <w:numPr>
          <w:ilvl w:val="0"/>
          <w:numId w:val="4"/>
        </w:numPr>
      </w:pPr>
      <w:r w:rsidRPr="00874EC6">
        <w:t>Rotating time zones for retros</w:t>
      </w:r>
    </w:p>
    <w:p w14:paraId="69C735AC" w14:textId="77777777" w:rsidR="00874EC6" w:rsidRPr="00874EC6" w:rsidRDefault="00874EC6" w:rsidP="00874EC6">
      <w:pPr>
        <w:numPr>
          <w:ilvl w:val="0"/>
          <w:numId w:val="4"/>
        </w:numPr>
      </w:pPr>
      <w:r w:rsidRPr="00874EC6">
        <w:lastRenderedPageBreak/>
        <w:t>Pre-recorded demos</w:t>
      </w:r>
    </w:p>
    <w:p w14:paraId="1A62FB1A" w14:textId="77777777" w:rsidR="00874EC6" w:rsidRPr="00874EC6" w:rsidRDefault="00874EC6" w:rsidP="00874EC6">
      <w:pPr>
        <w:numPr>
          <w:ilvl w:val="0"/>
          <w:numId w:val="4"/>
        </w:numPr>
      </w:pPr>
      <w:r w:rsidRPr="00874EC6">
        <w:t>Written feedback in lieu of live discussions</w:t>
      </w:r>
    </w:p>
    <w:p w14:paraId="6247D256" w14:textId="77777777" w:rsidR="00874EC6" w:rsidRPr="00874EC6" w:rsidRDefault="00874EC6" w:rsidP="00874EC6">
      <w:r w:rsidRPr="00874EC6">
        <w:rPr>
          <w:i/>
          <w:iCs/>
        </w:rPr>
        <w:t>Tip: Always follow up async meetings with a summary email or post.</w:t>
      </w:r>
    </w:p>
    <w:p w14:paraId="785D086D" w14:textId="77777777" w:rsidR="00874EC6" w:rsidRPr="00874EC6" w:rsidRDefault="00874EC6" w:rsidP="00874EC6">
      <w:pPr>
        <w:rPr>
          <w:b/>
          <w:bCs/>
        </w:rPr>
      </w:pPr>
      <w:r w:rsidRPr="00874EC6">
        <w:rPr>
          <w:rFonts w:ascii="Segoe UI Emoji" w:hAnsi="Segoe UI Emoji" w:cs="Segoe UI Emoji"/>
          <w:b/>
          <w:bCs/>
        </w:rPr>
        <w:t>✅</w:t>
      </w:r>
      <w:r w:rsidRPr="00874EC6">
        <w:rPr>
          <w:b/>
          <w:bCs/>
        </w:rPr>
        <w:t xml:space="preserve"> 5. Foster a Culture of Trust and Psychological Safety</w:t>
      </w:r>
    </w:p>
    <w:p w14:paraId="24193FFA" w14:textId="77777777" w:rsidR="00874EC6" w:rsidRPr="00874EC6" w:rsidRDefault="00874EC6" w:rsidP="00874EC6">
      <w:r w:rsidRPr="00874EC6">
        <w:t>Encourage team bonding through:</w:t>
      </w:r>
    </w:p>
    <w:p w14:paraId="77B80F64" w14:textId="77777777" w:rsidR="00874EC6" w:rsidRPr="00874EC6" w:rsidRDefault="00874EC6" w:rsidP="00874EC6">
      <w:pPr>
        <w:numPr>
          <w:ilvl w:val="0"/>
          <w:numId w:val="5"/>
        </w:numPr>
      </w:pPr>
      <w:r w:rsidRPr="00874EC6">
        <w:t>Virtual coffee chats</w:t>
      </w:r>
    </w:p>
    <w:p w14:paraId="6B336AA8" w14:textId="77777777" w:rsidR="00874EC6" w:rsidRPr="00874EC6" w:rsidRDefault="00874EC6" w:rsidP="00874EC6">
      <w:pPr>
        <w:numPr>
          <w:ilvl w:val="0"/>
          <w:numId w:val="5"/>
        </w:numPr>
      </w:pPr>
      <w:r w:rsidRPr="00874EC6">
        <w:t>Recognition channels</w:t>
      </w:r>
    </w:p>
    <w:p w14:paraId="2E8FAEA3" w14:textId="77777777" w:rsidR="00874EC6" w:rsidRPr="00874EC6" w:rsidRDefault="00874EC6" w:rsidP="00874EC6">
      <w:pPr>
        <w:numPr>
          <w:ilvl w:val="0"/>
          <w:numId w:val="5"/>
        </w:numPr>
      </w:pPr>
      <w:r w:rsidRPr="00874EC6">
        <w:t>Personal check-ins</w:t>
      </w:r>
    </w:p>
    <w:p w14:paraId="592B6394" w14:textId="77777777" w:rsidR="00874EC6" w:rsidRPr="00874EC6" w:rsidRDefault="00874EC6" w:rsidP="00874EC6">
      <w:pPr>
        <w:numPr>
          <w:ilvl w:val="0"/>
          <w:numId w:val="5"/>
        </w:numPr>
      </w:pPr>
      <w:r w:rsidRPr="00874EC6">
        <w:t>Celebrating wins across locations</w:t>
      </w:r>
    </w:p>
    <w:p w14:paraId="7097FFBA" w14:textId="77777777" w:rsidR="00874EC6" w:rsidRPr="00874EC6" w:rsidRDefault="00874EC6" w:rsidP="00874EC6">
      <w:r w:rsidRPr="00874EC6">
        <w:rPr>
          <w:i/>
          <w:iCs/>
        </w:rPr>
        <w:t>Trust enables teams to ask for help, take initiative, and fail fast—core Agile principles.</w:t>
      </w:r>
    </w:p>
    <w:p w14:paraId="66E91802" w14:textId="77777777" w:rsidR="00874EC6" w:rsidRPr="00874EC6" w:rsidRDefault="00874EC6" w:rsidP="004B37C1">
      <w:pPr>
        <w:pStyle w:val="Heading2"/>
      </w:pPr>
      <w:r w:rsidRPr="00874EC6">
        <w:rPr>
          <w:rFonts w:ascii="Segoe UI Emoji" w:hAnsi="Segoe UI Emoji" w:cs="Segoe UI Emoji"/>
        </w:rPr>
        <w:t>🔹</w:t>
      </w:r>
      <w:r w:rsidRPr="00874EC6">
        <w:t xml:space="preserve"> Key Roles in a Distributed Agile Team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6049"/>
      </w:tblGrid>
      <w:tr w:rsidR="00874EC6" w:rsidRPr="00874EC6" w14:paraId="62B0BA4C" w14:textId="77777777" w:rsidTr="00874EC6">
        <w:trPr>
          <w:tblHeader/>
          <w:tblCellSpacing w:w="15" w:type="dxa"/>
        </w:trPr>
        <w:tc>
          <w:tcPr>
            <w:tcW w:w="0" w:type="auto"/>
            <w:vAlign w:val="center"/>
            <w:hideMark/>
          </w:tcPr>
          <w:p w14:paraId="174ADF8B" w14:textId="77777777" w:rsidR="00874EC6" w:rsidRPr="00874EC6" w:rsidRDefault="00874EC6" w:rsidP="00874EC6">
            <w:pPr>
              <w:rPr>
                <w:b/>
                <w:bCs/>
              </w:rPr>
            </w:pPr>
            <w:r w:rsidRPr="00874EC6">
              <w:rPr>
                <w:b/>
                <w:bCs/>
              </w:rPr>
              <w:t>Role</w:t>
            </w:r>
          </w:p>
        </w:tc>
        <w:tc>
          <w:tcPr>
            <w:tcW w:w="0" w:type="auto"/>
            <w:vAlign w:val="center"/>
            <w:hideMark/>
          </w:tcPr>
          <w:p w14:paraId="2E6E90AB" w14:textId="77777777" w:rsidR="00874EC6" w:rsidRPr="00874EC6" w:rsidRDefault="00874EC6" w:rsidP="00874EC6">
            <w:pPr>
              <w:rPr>
                <w:b/>
                <w:bCs/>
              </w:rPr>
            </w:pPr>
            <w:r w:rsidRPr="00874EC6">
              <w:rPr>
                <w:b/>
                <w:bCs/>
              </w:rPr>
              <w:t>Distributed Focus</w:t>
            </w:r>
          </w:p>
        </w:tc>
      </w:tr>
      <w:tr w:rsidR="00874EC6" w:rsidRPr="00874EC6" w14:paraId="2DDDE307" w14:textId="77777777" w:rsidTr="00874EC6">
        <w:trPr>
          <w:tblCellSpacing w:w="15" w:type="dxa"/>
        </w:trPr>
        <w:tc>
          <w:tcPr>
            <w:tcW w:w="0" w:type="auto"/>
            <w:vAlign w:val="center"/>
            <w:hideMark/>
          </w:tcPr>
          <w:p w14:paraId="30E7EF12" w14:textId="77777777" w:rsidR="00874EC6" w:rsidRPr="00874EC6" w:rsidRDefault="00874EC6" w:rsidP="00874EC6">
            <w:r w:rsidRPr="00874EC6">
              <w:t>Product Owner</w:t>
            </w:r>
          </w:p>
        </w:tc>
        <w:tc>
          <w:tcPr>
            <w:tcW w:w="0" w:type="auto"/>
            <w:vAlign w:val="center"/>
            <w:hideMark/>
          </w:tcPr>
          <w:p w14:paraId="4CCB49E0" w14:textId="77777777" w:rsidR="00874EC6" w:rsidRPr="00874EC6" w:rsidRDefault="00874EC6" w:rsidP="00874EC6">
            <w:r w:rsidRPr="00874EC6">
              <w:t>Provides crystal-clear backlog items and business context</w:t>
            </w:r>
          </w:p>
        </w:tc>
      </w:tr>
      <w:tr w:rsidR="00874EC6" w:rsidRPr="00874EC6" w14:paraId="6C0BC0FC" w14:textId="77777777" w:rsidTr="00874EC6">
        <w:trPr>
          <w:tblCellSpacing w:w="15" w:type="dxa"/>
        </w:trPr>
        <w:tc>
          <w:tcPr>
            <w:tcW w:w="0" w:type="auto"/>
            <w:vAlign w:val="center"/>
            <w:hideMark/>
          </w:tcPr>
          <w:p w14:paraId="345B566A" w14:textId="77777777" w:rsidR="00874EC6" w:rsidRPr="00874EC6" w:rsidRDefault="00874EC6" w:rsidP="00874EC6">
            <w:r w:rsidRPr="00874EC6">
              <w:t>Scrum Master</w:t>
            </w:r>
          </w:p>
        </w:tc>
        <w:tc>
          <w:tcPr>
            <w:tcW w:w="0" w:type="auto"/>
            <w:vAlign w:val="center"/>
            <w:hideMark/>
          </w:tcPr>
          <w:p w14:paraId="2F0EF64D" w14:textId="77777777" w:rsidR="00874EC6" w:rsidRPr="00874EC6" w:rsidRDefault="00874EC6" w:rsidP="00874EC6">
            <w:r w:rsidRPr="00874EC6">
              <w:t>Facilitates across time zones and shields the team</w:t>
            </w:r>
          </w:p>
        </w:tc>
      </w:tr>
      <w:tr w:rsidR="00874EC6" w:rsidRPr="00874EC6" w14:paraId="7BFDF24D" w14:textId="77777777" w:rsidTr="00874EC6">
        <w:trPr>
          <w:tblCellSpacing w:w="15" w:type="dxa"/>
        </w:trPr>
        <w:tc>
          <w:tcPr>
            <w:tcW w:w="0" w:type="auto"/>
            <w:vAlign w:val="center"/>
            <w:hideMark/>
          </w:tcPr>
          <w:p w14:paraId="19F77BA9" w14:textId="77777777" w:rsidR="00874EC6" w:rsidRPr="00874EC6" w:rsidRDefault="00874EC6" w:rsidP="00874EC6">
            <w:r w:rsidRPr="00874EC6">
              <w:t>Developers/QA</w:t>
            </w:r>
          </w:p>
        </w:tc>
        <w:tc>
          <w:tcPr>
            <w:tcW w:w="0" w:type="auto"/>
            <w:vAlign w:val="center"/>
            <w:hideMark/>
          </w:tcPr>
          <w:p w14:paraId="464FBC77" w14:textId="77777777" w:rsidR="00874EC6" w:rsidRPr="00874EC6" w:rsidRDefault="00874EC6" w:rsidP="00874EC6">
            <w:r w:rsidRPr="00874EC6">
              <w:t>Communicate proactively and document updates</w:t>
            </w:r>
          </w:p>
        </w:tc>
      </w:tr>
      <w:tr w:rsidR="00874EC6" w:rsidRPr="00874EC6" w14:paraId="74416B19" w14:textId="77777777" w:rsidTr="00874EC6">
        <w:trPr>
          <w:tblCellSpacing w:w="15" w:type="dxa"/>
        </w:trPr>
        <w:tc>
          <w:tcPr>
            <w:tcW w:w="0" w:type="auto"/>
            <w:vAlign w:val="center"/>
            <w:hideMark/>
          </w:tcPr>
          <w:p w14:paraId="58456257" w14:textId="77777777" w:rsidR="00874EC6" w:rsidRPr="00874EC6" w:rsidRDefault="00874EC6" w:rsidP="00874EC6">
            <w:r w:rsidRPr="00874EC6">
              <w:t>Project Manager</w:t>
            </w:r>
          </w:p>
        </w:tc>
        <w:tc>
          <w:tcPr>
            <w:tcW w:w="0" w:type="auto"/>
            <w:vAlign w:val="center"/>
            <w:hideMark/>
          </w:tcPr>
          <w:p w14:paraId="78DA92DF" w14:textId="77777777" w:rsidR="00874EC6" w:rsidRPr="00874EC6" w:rsidRDefault="00874EC6" w:rsidP="00874EC6">
            <w:r w:rsidRPr="00874EC6">
              <w:t>Ensures visibility, alignment, and stakeholder engagement</w:t>
            </w:r>
          </w:p>
        </w:tc>
      </w:tr>
    </w:tbl>
    <w:p w14:paraId="50AA58E4" w14:textId="77777777" w:rsidR="00874EC6" w:rsidRPr="00874EC6" w:rsidRDefault="00874EC6" w:rsidP="004B37C1">
      <w:pPr>
        <w:pStyle w:val="Heading2"/>
      </w:pPr>
      <w:r w:rsidRPr="00874EC6">
        <w:rPr>
          <w:rFonts w:ascii="Segoe UI Emoji" w:hAnsi="Segoe UI Emoji" w:cs="Segoe UI Emoji"/>
        </w:rPr>
        <w:t>🔹</w:t>
      </w:r>
      <w:r w:rsidRPr="00874EC6">
        <w:t xml:space="preserve"> Metrics That Matter in a Distributed Agile Model</w:t>
      </w:r>
    </w:p>
    <w:p w14:paraId="3221122C" w14:textId="77777777" w:rsidR="00874EC6" w:rsidRPr="00874EC6" w:rsidRDefault="00874EC6" w:rsidP="00874EC6">
      <w:r w:rsidRPr="00874EC6">
        <w:t>Track performance and health using:</w:t>
      </w:r>
    </w:p>
    <w:p w14:paraId="39C2F8AD" w14:textId="77777777" w:rsidR="00874EC6" w:rsidRPr="00874EC6" w:rsidRDefault="00874EC6" w:rsidP="00874EC6">
      <w:pPr>
        <w:numPr>
          <w:ilvl w:val="0"/>
          <w:numId w:val="6"/>
        </w:numPr>
      </w:pPr>
      <w:r w:rsidRPr="00874EC6">
        <w:rPr>
          <w:b/>
          <w:bCs/>
        </w:rPr>
        <w:t>Cycle time</w:t>
      </w:r>
      <w:r w:rsidRPr="00874EC6">
        <w:t xml:space="preserve"> and </w:t>
      </w:r>
      <w:r w:rsidRPr="00874EC6">
        <w:rPr>
          <w:b/>
          <w:bCs/>
        </w:rPr>
        <w:t>lead time</w:t>
      </w:r>
    </w:p>
    <w:p w14:paraId="07CAE4C2" w14:textId="77777777" w:rsidR="00874EC6" w:rsidRPr="00874EC6" w:rsidRDefault="00874EC6" w:rsidP="00874EC6">
      <w:pPr>
        <w:numPr>
          <w:ilvl w:val="0"/>
          <w:numId w:val="6"/>
        </w:numPr>
      </w:pPr>
      <w:r w:rsidRPr="00874EC6">
        <w:rPr>
          <w:b/>
          <w:bCs/>
        </w:rPr>
        <w:t>Burndown and burnup charts</w:t>
      </w:r>
    </w:p>
    <w:p w14:paraId="0DB6AD23" w14:textId="77777777" w:rsidR="00874EC6" w:rsidRPr="00874EC6" w:rsidRDefault="00874EC6" w:rsidP="00874EC6">
      <w:pPr>
        <w:numPr>
          <w:ilvl w:val="0"/>
          <w:numId w:val="6"/>
        </w:numPr>
      </w:pPr>
      <w:r w:rsidRPr="00874EC6">
        <w:rPr>
          <w:b/>
          <w:bCs/>
        </w:rPr>
        <w:t>Team satisfaction surveys</w:t>
      </w:r>
    </w:p>
    <w:p w14:paraId="341CD635" w14:textId="77777777" w:rsidR="00874EC6" w:rsidRPr="00874EC6" w:rsidRDefault="00874EC6" w:rsidP="00874EC6">
      <w:pPr>
        <w:numPr>
          <w:ilvl w:val="0"/>
          <w:numId w:val="6"/>
        </w:numPr>
      </w:pPr>
      <w:r w:rsidRPr="00874EC6">
        <w:rPr>
          <w:b/>
          <w:bCs/>
        </w:rPr>
        <w:t>Velocity trends</w:t>
      </w:r>
    </w:p>
    <w:p w14:paraId="51527576" w14:textId="77777777" w:rsidR="00874EC6" w:rsidRPr="00874EC6" w:rsidRDefault="00874EC6" w:rsidP="00874EC6">
      <w:pPr>
        <w:numPr>
          <w:ilvl w:val="0"/>
          <w:numId w:val="6"/>
        </w:numPr>
      </w:pPr>
      <w:r w:rsidRPr="00874EC6">
        <w:rPr>
          <w:b/>
          <w:bCs/>
        </w:rPr>
        <w:t>Defect rates and rework metrics</w:t>
      </w:r>
    </w:p>
    <w:p w14:paraId="63711146" w14:textId="77777777" w:rsidR="00874EC6" w:rsidRPr="00874EC6" w:rsidRDefault="00874EC6" w:rsidP="00874EC6">
      <w:r w:rsidRPr="00874EC6">
        <w:rPr>
          <w:i/>
          <w:iCs/>
        </w:rPr>
        <w:t>Measure outcomes, not hours online.</w:t>
      </w:r>
    </w:p>
    <w:p w14:paraId="269293F2" w14:textId="77777777" w:rsidR="00874EC6" w:rsidRPr="00874EC6" w:rsidRDefault="00874EC6" w:rsidP="004B37C1">
      <w:pPr>
        <w:pStyle w:val="Heading2"/>
      </w:pPr>
      <w:r w:rsidRPr="00874EC6">
        <w:lastRenderedPageBreak/>
        <w:t>Final Thoughts</w:t>
      </w:r>
    </w:p>
    <w:p w14:paraId="6042789D" w14:textId="77777777" w:rsidR="00874EC6" w:rsidRPr="00874EC6" w:rsidRDefault="00874EC6" w:rsidP="00874EC6">
      <w:r w:rsidRPr="00874EC6">
        <w:t>Distributed Agile teams are here to stay—and they’re thriving when supported with the right mindset, tools, and communication practices. Managing across time zones and cultures isn’t a barrier—it’s an opportunity to build high-performing, resilient teams that deliver value continuously.</w:t>
      </w:r>
    </w:p>
    <w:p w14:paraId="711A06BC" w14:textId="77777777" w:rsidR="00874EC6" w:rsidRPr="00874EC6" w:rsidRDefault="00874EC6" w:rsidP="00874EC6">
      <w:r w:rsidRPr="00874EC6">
        <w:t>The key? Lead with clarity. Communicate with intent. Empower with trust.</w:t>
      </w:r>
    </w:p>
    <w:p w14:paraId="70904F59" w14:textId="77777777" w:rsidR="00874EC6" w:rsidRDefault="00874EC6" w:rsidP="00874EC6">
      <w:r w:rsidRPr="00874EC6">
        <w:t xml:space="preserve">Leading Agile teams across time zones takes more than scheduling—it takes strategy. </w:t>
      </w:r>
    </w:p>
    <w:p w14:paraId="58E6ED5B" w14:textId="1B88F79F" w:rsidR="00874EC6" w:rsidRPr="00874EC6" w:rsidRDefault="00874EC6" w:rsidP="00874EC6">
      <w:pPr>
        <w:rPr>
          <w:b/>
          <w:bCs/>
        </w:rPr>
      </w:pPr>
      <w:r w:rsidRPr="00874EC6">
        <w:rPr>
          <w:b/>
          <w:bCs/>
        </w:rPr>
        <w:t>#DistributedAgile #AgileLeadership #RemoteTeams #GlobalProjectManagement #AgileBestPractices #Scrum #ProjectManagementTips #ManagingProjectsTheAgileWay</w:t>
      </w:r>
    </w:p>
    <w:p w14:paraId="011F03BA" w14:textId="77777777" w:rsidR="00874EC6" w:rsidRDefault="00874EC6"/>
    <w:sectPr w:rsidR="00874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CD0"/>
    <w:multiLevelType w:val="multilevel"/>
    <w:tmpl w:val="B66C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D6B0B"/>
    <w:multiLevelType w:val="multilevel"/>
    <w:tmpl w:val="ADAC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649EB"/>
    <w:multiLevelType w:val="multilevel"/>
    <w:tmpl w:val="1558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827DA"/>
    <w:multiLevelType w:val="multilevel"/>
    <w:tmpl w:val="2FF2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30D0E"/>
    <w:multiLevelType w:val="multilevel"/>
    <w:tmpl w:val="FA58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B0234"/>
    <w:multiLevelType w:val="multilevel"/>
    <w:tmpl w:val="77A4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5467020">
    <w:abstractNumId w:val="0"/>
  </w:num>
  <w:num w:numId="2" w16cid:durableId="342628878">
    <w:abstractNumId w:val="5"/>
  </w:num>
  <w:num w:numId="3" w16cid:durableId="688141925">
    <w:abstractNumId w:val="3"/>
  </w:num>
  <w:num w:numId="4" w16cid:durableId="654577823">
    <w:abstractNumId w:val="2"/>
  </w:num>
  <w:num w:numId="5" w16cid:durableId="1325552036">
    <w:abstractNumId w:val="4"/>
  </w:num>
  <w:num w:numId="6" w16cid:durableId="106549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C6"/>
    <w:rsid w:val="000B2D23"/>
    <w:rsid w:val="00164978"/>
    <w:rsid w:val="004B37C1"/>
    <w:rsid w:val="005724BA"/>
    <w:rsid w:val="0087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F449"/>
  <w15:chartTrackingRefBased/>
  <w15:docId w15:val="{0B946F3B-A504-4734-990E-BBE63B57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4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4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EC6"/>
    <w:rPr>
      <w:rFonts w:eastAsiaTheme="majorEastAsia" w:cstheme="majorBidi"/>
      <w:color w:val="272727" w:themeColor="text1" w:themeTint="D8"/>
    </w:rPr>
  </w:style>
  <w:style w:type="paragraph" w:styleId="Title">
    <w:name w:val="Title"/>
    <w:basedOn w:val="Normal"/>
    <w:next w:val="Normal"/>
    <w:link w:val="TitleChar"/>
    <w:uiPriority w:val="10"/>
    <w:qFormat/>
    <w:rsid w:val="00874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EC6"/>
    <w:pPr>
      <w:spacing w:before="160"/>
      <w:jc w:val="center"/>
    </w:pPr>
    <w:rPr>
      <w:i/>
      <w:iCs/>
      <w:color w:val="404040" w:themeColor="text1" w:themeTint="BF"/>
    </w:rPr>
  </w:style>
  <w:style w:type="character" w:customStyle="1" w:styleId="QuoteChar">
    <w:name w:val="Quote Char"/>
    <w:basedOn w:val="DefaultParagraphFont"/>
    <w:link w:val="Quote"/>
    <w:uiPriority w:val="29"/>
    <w:rsid w:val="00874EC6"/>
    <w:rPr>
      <w:i/>
      <w:iCs/>
      <w:color w:val="404040" w:themeColor="text1" w:themeTint="BF"/>
    </w:rPr>
  </w:style>
  <w:style w:type="paragraph" w:styleId="ListParagraph">
    <w:name w:val="List Paragraph"/>
    <w:basedOn w:val="Normal"/>
    <w:uiPriority w:val="34"/>
    <w:qFormat/>
    <w:rsid w:val="00874EC6"/>
    <w:pPr>
      <w:ind w:left="720"/>
      <w:contextualSpacing/>
    </w:pPr>
  </w:style>
  <w:style w:type="character" w:styleId="IntenseEmphasis">
    <w:name w:val="Intense Emphasis"/>
    <w:basedOn w:val="DefaultParagraphFont"/>
    <w:uiPriority w:val="21"/>
    <w:qFormat/>
    <w:rsid w:val="00874EC6"/>
    <w:rPr>
      <w:i/>
      <w:iCs/>
      <w:color w:val="0F4761" w:themeColor="accent1" w:themeShade="BF"/>
    </w:rPr>
  </w:style>
  <w:style w:type="paragraph" w:styleId="IntenseQuote">
    <w:name w:val="Intense Quote"/>
    <w:basedOn w:val="Normal"/>
    <w:next w:val="Normal"/>
    <w:link w:val="IntenseQuoteChar"/>
    <w:uiPriority w:val="30"/>
    <w:qFormat/>
    <w:rsid w:val="00874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EC6"/>
    <w:rPr>
      <w:i/>
      <w:iCs/>
      <w:color w:val="0F4761" w:themeColor="accent1" w:themeShade="BF"/>
    </w:rPr>
  </w:style>
  <w:style w:type="character" w:styleId="IntenseReference">
    <w:name w:val="Intense Reference"/>
    <w:basedOn w:val="DefaultParagraphFont"/>
    <w:uiPriority w:val="32"/>
    <w:qFormat/>
    <w:rsid w:val="00874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8931">
      <w:bodyDiv w:val="1"/>
      <w:marLeft w:val="0"/>
      <w:marRight w:val="0"/>
      <w:marTop w:val="0"/>
      <w:marBottom w:val="0"/>
      <w:divBdr>
        <w:top w:val="none" w:sz="0" w:space="0" w:color="auto"/>
        <w:left w:val="none" w:sz="0" w:space="0" w:color="auto"/>
        <w:bottom w:val="none" w:sz="0" w:space="0" w:color="auto"/>
        <w:right w:val="none" w:sz="0" w:space="0" w:color="auto"/>
      </w:divBdr>
      <w:divsChild>
        <w:div w:id="125123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77332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175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50429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544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035334">
      <w:bodyDiv w:val="1"/>
      <w:marLeft w:val="0"/>
      <w:marRight w:val="0"/>
      <w:marTop w:val="0"/>
      <w:marBottom w:val="0"/>
      <w:divBdr>
        <w:top w:val="none" w:sz="0" w:space="0" w:color="auto"/>
        <w:left w:val="none" w:sz="0" w:space="0" w:color="auto"/>
        <w:bottom w:val="none" w:sz="0" w:space="0" w:color="auto"/>
        <w:right w:val="none" w:sz="0" w:space="0" w:color="auto"/>
      </w:divBdr>
      <w:divsChild>
        <w:div w:id="209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66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49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9107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4082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2025-05-12T19:27:00Z</dcterms:created>
  <dcterms:modified xsi:type="dcterms:W3CDTF">2025-12-29T19:09:00Z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47987f77-60a1-499d-89da-a392463cd98a</vt:lpwstr>
  </property>
</Properties>
</file>