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7710" w14:textId="77777777" w:rsidR="00572E4D" w:rsidRDefault="00572E4D" w:rsidP="00572E4D">
      <w:pPr>
        <w:pStyle w:val="Heading1"/>
      </w:pPr>
      <w:r w:rsidRPr="00572E4D">
        <w:t xml:space="preserve">How to Transition from Project Manager to Release Train Engineer (RTE) in </w:t>
      </w:r>
      <w:proofErr w:type="spellStart"/>
      <w:r w:rsidRPr="00572E4D">
        <w:t>SAFe</w:t>
      </w:r>
      <w:proofErr w:type="spellEnd"/>
    </w:p>
    <w:p w14:paraId="5A9FDB37" w14:textId="37CFDE48" w:rsidR="007F656C" w:rsidRPr="007F656C" w:rsidRDefault="007F656C" w:rsidP="007F656C">
      <w:pPr>
        <w:rPr>
          <w:b/>
          <w:bCs/>
        </w:rPr>
      </w:pPr>
      <w:r w:rsidRPr="007F656C">
        <w:rPr>
          <w:b/>
          <w:bCs/>
        </w:rPr>
        <w:t>Published on 7 May 2025 at 13:19</w:t>
      </w:r>
    </w:p>
    <w:p w14:paraId="65ACAA70" w14:textId="7A97DCFE" w:rsidR="007F656C" w:rsidRPr="007F656C" w:rsidRDefault="007F656C" w:rsidP="007F656C">
      <w:pPr>
        <w:rPr>
          <w:b/>
          <w:bCs/>
        </w:rPr>
      </w:pPr>
      <w:r w:rsidRPr="007F656C">
        <w:rPr>
          <w:b/>
          <w:bCs/>
        </w:rPr>
        <w:t>Author: Kimberly Wiethoff</w:t>
      </w:r>
    </w:p>
    <w:p w14:paraId="67B474CE" w14:textId="77777777" w:rsidR="00572E4D" w:rsidRPr="00572E4D" w:rsidRDefault="00572E4D" w:rsidP="00572E4D">
      <w:r w:rsidRPr="00572E4D">
        <w:t xml:space="preserve">As organizations embrace Agile at scale, many project managers are finding themselves at a career crossroads. One of the most rewarding—and natural—transitions is moving into the role of </w:t>
      </w:r>
      <w:r w:rsidRPr="00572E4D">
        <w:rPr>
          <w:b/>
          <w:bCs/>
        </w:rPr>
        <w:t>Release Train Engineer (RTE)</w:t>
      </w:r>
      <w:r w:rsidRPr="00572E4D">
        <w:t xml:space="preserve"> within the </w:t>
      </w:r>
      <w:r w:rsidRPr="00572E4D">
        <w:rPr>
          <w:b/>
          <w:bCs/>
        </w:rPr>
        <w:t>Scaled Agile Framework (</w:t>
      </w:r>
      <w:proofErr w:type="spellStart"/>
      <w:r w:rsidRPr="00572E4D">
        <w:rPr>
          <w:b/>
          <w:bCs/>
        </w:rPr>
        <w:t>SAFe</w:t>
      </w:r>
      <w:proofErr w:type="spellEnd"/>
      <w:r w:rsidRPr="00572E4D">
        <w:rPr>
          <w:b/>
          <w:bCs/>
        </w:rPr>
        <w:t>)</w:t>
      </w:r>
      <w:r w:rsidRPr="00572E4D">
        <w:t>.</w:t>
      </w:r>
    </w:p>
    <w:p w14:paraId="10F1F46E" w14:textId="77777777" w:rsidR="00572E4D" w:rsidRPr="00572E4D" w:rsidRDefault="00572E4D" w:rsidP="00572E4D">
      <w:r w:rsidRPr="00572E4D">
        <w:t>But what exactly does this transition entail? How do your traditional project management skills map to the responsibilities of an RTE? And what steps can you take to prepare?</w:t>
      </w:r>
    </w:p>
    <w:p w14:paraId="2D3AE186" w14:textId="77777777" w:rsidR="00572E4D" w:rsidRPr="00572E4D" w:rsidRDefault="00572E4D" w:rsidP="00572E4D">
      <w:r w:rsidRPr="00572E4D">
        <w:t>Let’s break it down.</w:t>
      </w:r>
    </w:p>
    <w:p w14:paraId="33640342" w14:textId="77777777" w:rsidR="00572E4D" w:rsidRPr="00572E4D" w:rsidRDefault="00572E4D" w:rsidP="00572E4D">
      <w:pPr>
        <w:pStyle w:val="Heading2"/>
      </w:pPr>
      <w:r w:rsidRPr="00572E4D">
        <w:rPr>
          <w:rFonts w:ascii="Segoe UI Emoji" w:hAnsi="Segoe UI Emoji" w:cs="Segoe UI Emoji"/>
        </w:rPr>
        <w:t>🎯</w:t>
      </w:r>
      <w:r w:rsidRPr="00572E4D">
        <w:t xml:space="preserve"> What Is an RTE?</w:t>
      </w:r>
    </w:p>
    <w:p w14:paraId="1EDDC2E9" w14:textId="77777777" w:rsidR="00572E4D" w:rsidRPr="00572E4D" w:rsidRDefault="00572E4D" w:rsidP="00572E4D">
      <w:r w:rsidRPr="00572E4D">
        <w:t xml:space="preserve">A </w:t>
      </w:r>
      <w:r w:rsidRPr="00572E4D">
        <w:rPr>
          <w:b/>
          <w:bCs/>
        </w:rPr>
        <w:t>Release Train Engineer (RTE)</w:t>
      </w:r>
      <w:r w:rsidRPr="00572E4D">
        <w:t xml:space="preserve"> is the </w:t>
      </w:r>
      <w:r w:rsidRPr="00572E4D">
        <w:rPr>
          <w:b/>
          <w:bCs/>
        </w:rPr>
        <w:t>servant leader and coach</w:t>
      </w:r>
      <w:r w:rsidRPr="00572E4D">
        <w:t xml:space="preserve"> of the Agile Release Train (ART)—a long-lived team of Agile teams (usually 5–12 teams) that work together to deliver value on a fixed cadence through Program Increments (PIs).</w:t>
      </w:r>
    </w:p>
    <w:p w14:paraId="3C8B2682" w14:textId="77777777" w:rsidR="00572E4D" w:rsidRPr="00572E4D" w:rsidRDefault="00572E4D" w:rsidP="00572E4D">
      <w:r w:rsidRPr="00572E4D">
        <w:t xml:space="preserve">The RTE facilitates planning, execution, and continuous improvement, and acts as a </w:t>
      </w:r>
      <w:r w:rsidRPr="00572E4D">
        <w:rPr>
          <w:b/>
          <w:bCs/>
        </w:rPr>
        <w:t>cross-team coordinator</w:t>
      </w:r>
      <w:r w:rsidRPr="00572E4D">
        <w:t xml:space="preserve"> and </w:t>
      </w:r>
      <w:r w:rsidRPr="00572E4D">
        <w:rPr>
          <w:b/>
          <w:bCs/>
        </w:rPr>
        <w:t>communication bridge</w:t>
      </w:r>
      <w:r w:rsidRPr="00572E4D">
        <w:t xml:space="preserve"> across business, technology, and leadership stakeholders.</w:t>
      </w:r>
    </w:p>
    <w:p w14:paraId="4151161A" w14:textId="53DC1747" w:rsidR="00572E4D" w:rsidRPr="00572E4D" w:rsidRDefault="00572E4D" w:rsidP="00572E4D"/>
    <w:p w14:paraId="5EC9CB38" w14:textId="77777777" w:rsidR="00572E4D" w:rsidRDefault="00572E4D" w:rsidP="00572E4D">
      <w:pPr>
        <w:pStyle w:val="Heading2"/>
      </w:pPr>
      <w:r w:rsidRPr="00572E4D">
        <w:rPr>
          <w:rFonts w:ascii="Segoe UI Emoji" w:hAnsi="Segoe UI Emoji" w:cs="Segoe UI Emoji"/>
        </w:rPr>
        <w:t>🧩</w:t>
      </w:r>
      <w:r w:rsidRPr="00572E4D">
        <w:t xml:space="preserve"> PM vs. RTE: What’s the Difference?</w:t>
      </w:r>
    </w:p>
    <w:p w14:paraId="14E7384F" w14:textId="7C8AD375" w:rsidR="007F656C" w:rsidRPr="007F656C" w:rsidRDefault="007F656C" w:rsidP="007F656C">
      <w:r>
        <w:rPr>
          <w:noProof/>
        </w:rPr>
        <w:drawing>
          <wp:inline distT="0" distB="0" distL="0" distR="0" wp14:anchorId="74DF292F" wp14:editId="005047B2">
            <wp:extent cx="5943600" cy="1940560"/>
            <wp:effectExtent l="0" t="0" r="0" b="2540"/>
            <wp:docPr id="9343466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46602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4CCA8" w14:textId="77777777" w:rsidR="00572E4D" w:rsidRPr="00572E4D" w:rsidRDefault="00572E4D" w:rsidP="00572E4D">
      <w:r w:rsidRPr="00572E4D">
        <w:rPr>
          <w:rFonts w:ascii="Segoe UI Emoji" w:hAnsi="Segoe UI Emoji" w:cs="Segoe UI Emoji"/>
        </w:rPr>
        <w:lastRenderedPageBreak/>
        <w:t>📌</w:t>
      </w:r>
      <w:r w:rsidRPr="00572E4D">
        <w:t xml:space="preserve"> </w:t>
      </w:r>
      <w:r w:rsidRPr="00572E4D">
        <w:rPr>
          <w:i/>
          <w:iCs/>
        </w:rPr>
        <w:t>Core takeaway:</w:t>
      </w:r>
      <w:r w:rsidRPr="00572E4D">
        <w:t xml:space="preserve"> RTE is </w:t>
      </w:r>
      <w:r w:rsidRPr="00572E4D">
        <w:rPr>
          <w:b/>
          <w:bCs/>
        </w:rPr>
        <w:t>less directive</w:t>
      </w:r>
      <w:r w:rsidRPr="00572E4D">
        <w:t xml:space="preserve"> and more about </w:t>
      </w:r>
      <w:r w:rsidRPr="00572E4D">
        <w:rPr>
          <w:b/>
          <w:bCs/>
        </w:rPr>
        <w:t>facilitation, coaching, and orchestration</w:t>
      </w:r>
      <w:r w:rsidRPr="00572E4D">
        <w:t xml:space="preserve"> across teams.</w:t>
      </w:r>
    </w:p>
    <w:p w14:paraId="76B2926E" w14:textId="77777777" w:rsidR="00572E4D" w:rsidRPr="00572E4D" w:rsidRDefault="00572E4D" w:rsidP="00572E4D">
      <w:pPr>
        <w:pStyle w:val="Heading2"/>
      </w:pPr>
      <w:r w:rsidRPr="00572E4D">
        <w:rPr>
          <w:rFonts w:ascii="Segoe UI Emoji" w:hAnsi="Segoe UI Emoji" w:cs="Segoe UI Emoji"/>
        </w:rPr>
        <w:t>🛠️</w:t>
      </w:r>
      <w:r w:rsidRPr="00572E4D">
        <w:t xml:space="preserve"> Transferable PM Skills That Map to RTE Success</w:t>
      </w:r>
    </w:p>
    <w:p w14:paraId="3BA8777A" w14:textId="77777777" w:rsidR="00572E4D" w:rsidRPr="00572E4D" w:rsidRDefault="00572E4D" w:rsidP="00572E4D">
      <w:r w:rsidRPr="00572E4D">
        <w:t>Many project managers already have the foundational skills needed to become effective RTEs:</w:t>
      </w:r>
    </w:p>
    <w:p w14:paraId="48FC645A" w14:textId="77777777" w:rsidR="00572E4D" w:rsidRPr="00572E4D" w:rsidRDefault="00572E4D" w:rsidP="00572E4D">
      <w:pPr>
        <w:numPr>
          <w:ilvl w:val="0"/>
          <w:numId w:val="1"/>
        </w:numPr>
      </w:pPr>
      <w:r w:rsidRPr="00572E4D">
        <w:rPr>
          <w:b/>
          <w:bCs/>
        </w:rPr>
        <w:t>Cross-team coordination:</w:t>
      </w:r>
      <w:r w:rsidRPr="00572E4D">
        <w:t xml:space="preserve"> Juggling timelines and dependencies is second nature to PMs.</w:t>
      </w:r>
    </w:p>
    <w:p w14:paraId="15A2B327" w14:textId="77777777" w:rsidR="00572E4D" w:rsidRPr="00572E4D" w:rsidRDefault="00572E4D" w:rsidP="00572E4D">
      <w:pPr>
        <w:numPr>
          <w:ilvl w:val="0"/>
          <w:numId w:val="1"/>
        </w:numPr>
      </w:pPr>
      <w:r w:rsidRPr="00572E4D">
        <w:rPr>
          <w:b/>
          <w:bCs/>
        </w:rPr>
        <w:t>Facilitation:</w:t>
      </w:r>
      <w:r w:rsidRPr="00572E4D">
        <w:t xml:space="preserve"> If you’ve led retros, stakeholder meetings, or program reviews, you’re already halfway there.</w:t>
      </w:r>
    </w:p>
    <w:p w14:paraId="1DBFAC92" w14:textId="77777777" w:rsidR="00572E4D" w:rsidRPr="00572E4D" w:rsidRDefault="00572E4D" w:rsidP="00572E4D">
      <w:pPr>
        <w:numPr>
          <w:ilvl w:val="0"/>
          <w:numId w:val="1"/>
        </w:numPr>
      </w:pPr>
      <w:r w:rsidRPr="00572E4D">
        <w:rPr>
          <w:b/>
          <w:bCs/>
        </w:rPr>
        <w:t>Risk management:</w:t>
      </w:r>
      <w:r w:rsidRPr="00572E4D">
        <w:t xml:space="preserve"> Proactive identification and resolution of blockers are crucial for both roles.</w:t>
      </w:r>
    </w:p>
    <w:p w14:paraId="5D4C28DD" w14:textId="77777777" w:rsidR="00572E4D" w:rsidRPr="00572E4D" w:rsidRDefault="00572E4D" w:rsidP="00572E4D">
      <w:pPr>
        <w:numPr>
          <w:ilvl w:val="0"/>
          <w:numId w:val="1"/>
        </w:numPr>
      </w:pPr>
      <w:r w:rsidRPr="00572E4D">
        <w:rPr>
          <w:b/>
          <w:bCs/>
        </w:rPr>
        <w:t>Status reporting:</w:t>
      </w:r>
      <w:r w:rsidRPr="00572E4D">
        <w:t xml:space="preserve"> RTEs communicate progress, PI objectives, and delivery outcomes to leadership.</w:t>
      </w:r>
    </w:p>
    <w:p w14:paraId="4DC89F98" w14:textId="77777777" w:rsidR="00572E4D" w:rsidRPr="00572E4D" w:rsidRDefault="00572E4D" w:rsidP="00572E4D">
      <w:pPr>
        <w:numPr>
          <w:ilvl w:val="0"/>
          <w:numId w:val="1"/>
        </w:numPr>
      </w:pPr>
      <w:r w:rsidRPr="00572E4D">
        <w:rPr>
          <w:b/>
          <w:bCs/>
        </w:rPr>
        <w:t>Stakeholder engagement:</w:t>
      </w:r>
      <w:r w:rsidRPr="00572E4D">
        <w:t xml:space="preserve"> Strong communication with business, technical, and leadership stakeholders is essential.</w:t>
      </w:r>
    </w:p>
    <w:p w14:paraId="123E8015" w14:textId="77777777" w:rsidR="00572E4D" w:rsidRPr="00572E4D" w:rsidRDefault="00572E4D" w:rsidP="00572E4D">
      <w:pPr>
        <w:pStyle w:val="Heading2"/>
      </w:pPr>
      <w:r w:rsidRPr="00572E4D">
        <w:rPr>
          <w:rFonts w:ascii="Segoe UI Emoji" w:hAnsi="Segoe UI Emoji" w:cs="Segoe UI Emoji"/>
        </w:rPr>
        <w:t>🧭</w:t>
      </w:r>
      <w:r w:rsidRPr="00572E4D">
        <w:t xml:space="preserve"> How to Start the Transition</w:t>
      </w:r>
    </w:p>
    <w:p w14:paraId="02C45164" w14:textId="77777777" w:rsidR="00572E4D" w:rsidRPr="00572E4D" w:rsidRDefault="00572E4D" w:rsidP="00572E4D">
      <w:r w:rsidRPr="00572E4D">
        <w:t>If you're a PM interested in becoming an RTE, here are practical steps to make the leap:</w:t>
      </w:r>
    </w:p>
    <w:p w14:paraId="40731FCD" w14:textId="77777777" w:rsidR="00572E4D" w:rsidRPr="00572E4D" w:rsidRDefault="00572E4D" w:rsidP="00572E4D">
      <w:pPr>
        <w:pStyle w:val="Heading3"/>
      </w:pPr>
      <w:r w:rsidRPr="00572E4D">
        <w:t xml:space="preserve">1. Understand </w:t>
      </w:r>
      <w:proofErr w:type="spellStart"/>
      <w:r w:rsidRPr="00572E4D">
        <w:t>SAFe</w:t>
      </w:r>
      <w:proofErr w:type="spellEnd"/>
      <w:r w:rsidRPr="00572E4D">
        <w:t xml:space="preserve"> Inside and Out</w:t>
      </w:r>
    </w:p>
    <w:p w14:paraId="1B97D757" w14:textId="77777777" w:rsidR="00572E4D" w:rsidRPr="00572E4D" w:rsidRDefault="00572E4D" w:rsidP="00572E4D">
      <w:r w:rsidRPr="00572E4D">
        <w:t xml:space="preserve">Start with the </w:t>
      </w:r>
      <w:proofErr w:type="spellStart"/>
      <w:r w:rsidRPr="00572E4D">
        <w:rPr>
          <w:b/>
          <w:bCs/>
        </w:rPr>
        <w:t>SAFe</w:t>
      </w:r>
      <w:proofErr w:type="spellEnd"/>
      <w:r w:rsidRPr="00572E4D">
        <w:rPr>
          <w:b/>
          <w:bCs/>
        </w:rPr>
        <w:t xml:space="preserve"> 6.0 framework</w:t>
      </w:r>
      <w:r w:rsidRPr="00572E4D">
        <w:t xml:space="preserve"> (from Scaled Agile Inc.). Learn about the layers—Team, Program, Large Solution, and Portfolio—and how they align.</w:t>
      </w:r>
    </w:p>
    <w:p w14:paraId="2B2CE33F" w14:textId="77777777" w:rsidR="00572E4D" w:rsidRPr="00572E4D" w:rsidRDefault="00572E4D" w:rsidP="00572E4D">
      <w:r w:rsidRPr="00572E4D">
        <w:rPr>
          <w:rFonts w:ascii="Segoe UI Emoji" w:hAnsi="Segoe UI Emoji" w:cs="Segoe UI Emoji"/>
        </w:rPr>
        <w:t>📘</w:t>
      </w:r>
      <w:r w:rsidRPr="00572E4D">
        <w:t xml:space="preserve"> Recommended:</w:t>
      </w:r>
    </w:p>
    <w:p w14:paraId="7416BC07" w14:textId="77777777" w:rsidR="00572E4D" w:rsidRPr="00572E4D" w:rsidRDefault="00572E4D" w:rsidP="00572E4D">
      <w:pPr>
        <w:numPr>
          <w:ilvl w:val="0"/>
          <w:numId w:val="2"/>
        </w:numPr>
      </w:pPr>
      <w:hyperlink r:id="rId6" w:history="1">
        <w:proofErr w:type="spellStart"/>
        <w:r w:rsidRPr="00572E4D">
          <w:rPr>
            <w:rStyle w:val="Hyperlink"/>
          </w:rPr>
          <w:t>SAFe</w:t>
        </w:r>
        <w:proofErr w:type="spellEnd"/>
        <w:r w:rsidRPr="00572E4D">
          <w:rPr>
            <w:rStyle w:val="Hyperlink"/>
          </w:rPr>
          <w:t xml:space="preserve"> for Teams course</w:t>
        </w:r>
      </w:hyperlink>
    </w:p>
    <w:p w14:paraId="27385813" w14:textId="77777777" w:rsidR="00572E4D" w:rsidRPr="00572E4D" w:rsidRDefault="00572E4D" w:rsidP="00572E4D">
      <w:pPr>
        <w:numPr>
          <w:ilvl w:val="0"/>
          <w:numId w:val="2"/>
        </w:numPr>
      </w:pPr>
      <w:hyperlink r:id="rId7" w:history="1">
        <w:proofErr w:type="spellStart"/>
        <w:r w:rsidRPr="00572E4D">
          <w:rPr>
            <w:rStyle w:val="Hyperlink"/>
          </w:rPr>
          <w:t>SAFe</w:t>
        </w:r>
        <w:proofErr w:type="spellEnd"/>
        <w:r w:rsidRPr="00572E4D">
          <w:rPr>
            <w:rStyle w:val="Hyperlink"/>
          </w:rPr>
          <w:t xml:space="preserve"> RTE Certification (SPC or RTE)</w:t>
        </w:r>
      </w:hyperlink>
    </w:p>
    <w:p w14:paraId="37978A60" w14:textId="77777777" w:rsidR="00572E4D" w:rsidRPr="00572E4D" w:rsidRDefault="00572E4D" w:rsidP="00572E4D">
      <w:pPr>
        <w:pStyle w:val="Heading3"/>
      </w:pPr>
      <w:r w:rsidRPr="00572E4D">
        <w:t>2. Attend or Facilitate PI Planning</w:t>
      </w:r>
    </w:p>
    <w:p w14:paraId="4BA44490" w14:textId="77777777" w:rsidR="00572E4D" w:rsidRPr="00572E4D" w:rsidRDefault="00572E4D" w:rsidP="00572E4D">
      <w:r w:rsidRPr="00572E4D">
        <w:t xml:space="preserve">Volunteer to help facilitate </w:t>
      </w:r>
      <w:r w:rsidRPr="00572E4D">
        <w:rPr>
          <w:b/>
          <w:bCs/>
        </w:rPr>
        <w:t>Program Increment (PI) Planning</w:t>
      </w:r>
      <w:r w:rsidRPr="00572E4D">
        <w:t>. Observe how teams plan together, identify dependencies, and set shared objectives.</w:t>
      </w:r>
    </w:p>
    <w:p w14:paraId="77E73149" w14:textId="77777777" w:rsidR="00572E4D" w:rsidRPr="00572E4D" w:rsidRDefault="00572E4D" w:rsidP="00572E4D">
      <w:r w:rsidRPr="00572E4D">
        <w:t xml:space="preserve">Bonus: Offer to run the </w:t>
      </w:r>
      <w:r w:rsidRPr="00572E4D">
        <w:rPr>
          <w:b/>
          <w:bCs/>
        </w:rPr>
        <w:t>Scrum of Scrums</w:t>
      </w:r>
      <w:r w:rsidRPr="00572E4D">
        <w:t xml:space="preserve"> or </w:t>
      </w:r>
      <w:r w:rsidRPr="00572E4D">
        <w:rPr>
          <w:b/>
          <w:bCs/>
        </w:rPr>
        <w:t>ART Syncs</w:t>
      </w:r>
      <w:r w:rsidRPr="00572E4D">
        <w:t>—you’ll get hands-on experience in aligning multiple teams.</w:t>
      </w:r>
    </w:p>
    <w:p w14:paraId="7B5AA9B6" w14:textId="77777777" w:rsidR="00572E4D" w:rsidRPr="00572E4D" w:rsidRDefault="00572E4D" w:rsidP="00572E4D">
      <w:pPr>
        <w:pStyle w:val="Heading3"/>
      </w:pPr>
      <w:r w:rsidRPr="00572E4D">
        <w:lastRenderedPageBreak/>
        <w:t>3. Build Relationships with Agile Teams</w:t>
      </w:r>
    </w:p>
    <w:p w14:paraId="602DB668" w14:textId="77777777" w:rsidR="00572E4D" w:rsidRPr="00572E4D" w:rsidRDefault="00572E4D" w:rsidP="00572E4D">
      <w:r w:rsidRPr="00572E4D">
        <w:t xml:space="preserve">Spend time learning how each team operates. RTEs thrive when they </w:t>
      </w:r>
      <w:r w:rsidRPr="00572E4D">
        <w:rPr>
          <w:b/>
          <w:bCs/>
        </w:rPr>
        <w:t>understand team dynamics</w:t>
      </w:r>
      <w:r w:rsidRPr="00572E4D">
        <w:t>, blockers, and delivery challenges at the ground level.</w:t>
      </w:r>
    </w:p>
    <w:p w14:paraId="54BBA765" w14:textId="77777777" w:rsidR="00572E4D" w:rsidRPr="00572E4D" w:rsidRDefault="00572E4D" w:rsidP="00572E4D">
      <w:pPr>
        <w:pStyle w:val="Heading3"/>
      </w:pPr>
      <w:r w:rsidRPr="00572E4D">
        <w:t>4. Practice Agile Metrics &amp; Reporting</w:t>
      </w:r>
    </w:p>
    <w:p w14:paraId="3E11B1F2" w14:textId="77777777" w:rsidR="00572E4D" w:rsidRPr="00572E4D" w:rsidRDefault="00572E4D" w:rsidP="00572E4D">
      <w:r w:rsidRPr="00572E4D">
        <w:t xml:space="preserve">RTEs use flow metrics like </w:t>
      </w:r>
      <w:r w:rsidRPr="00572E4D">
        <w:rPr>
          <w:b/>
          <w:bCs/>
        </w:rPr>
        <w:t>predictability</w:t>
      </w:r>
      <w:r w:rsidRPr="00572E4D">
        <w:t xml:space="preserve">, </w:t>
      </w:r>
      <w:r w:rsidRPr="00572E4D">
        <w:rPr>
          <w:b/>
          <w:bCs/>
        </w:rPr>
        <w:t>throughput</w:t>
      </w:r>
      <w:r w:rsidRPr="00572E4D">
        <w:t xml:space="preserve">, </w:t>
      </w:r>
      <w:r w:rsidRPr="00572E4D">
        <w:rPr>
          <w:b/>
          <w:bCs/>
        </w:rPr>
        <w:t>cycle time</w:t>
      </w:r>
      <w:r w:rsidRPr="00572E4D">
        <w:t xml:space="preserve">, and </w:t>
      </w:r>
      <w:r w:rsidRPr="00572E4D">
        <w:rPr>
          <w:b/>
          <w:bCs/>
        </w:rPr>
        <w:t>PI burn-up charts</w:t>
      </w:r>
      <w:r w:rsidRPr="00572E4D">
        <w:t xml:space="preserve"> to measure ART performance.</w:t>
      </w:r>
    </w:p>
    <w:p w14:paraId="47E46C1A" w14:textId="77777777" w:rsidR="00572E4D" w:rsidRPr="00572E4D" w:rsidRDefault="00572E4D" w:rsidP="00572E4D">
      <w:r w:rsidRPr="00572E4D">
        <w:t>Get comfortable with tools like:</w:t>
      </w:r>
    </w:p>
    <w:p w14:paraId="2113FD76" w14:textId="77777777" w:rsidR="00572E4D" w:rsidRPr="00572E4D" w:rsidRDefault="00572E4D" w:rsidP="00572E4D">
      <w:pPr>
        <w:numPr>
          <w:ilvl w:val="0"/>
          <w:numId w:val="3"/>
        </w:numPr>
      </w:pPr>
      <w:r w:rsidRPr="00572E4D">
        <w:t>Jira Align</w:t>
      </w:r>
    </w:p>
    <w:p w14:paraId="16EF4D72" w14:textId="77777777" w:rsidR="00572E4D" w:rsidRPr="00572E4D" w:rsidRDefault="00572E4D" w:rsidP="00572E4D">
      <w:pPr>
        <w:numPr>
          <w:ilvl w:val="0"/>
          <w:numId w:val="3"/>
        </w:numPr>
      </w:pPr>
      <w:r w:rsidRPr="00572E4D">
        <w:t>Azure DevOps</w:t>
      </w:r>
    </w:p>
    <w:p w14:paraId="757ABD04" w14:textId="77777777" w:rsidR="00572E4D" w:rsidRPr="00572E4D" w:rsidRDefault="00572E4D" w:rsidP="00572E4D">
      <w:pPr>
        <w:numPr>
          <w:ilvl w:val="0"/>
          <w:numId w:val="3"/>
        </w:numPr>
      </w:pPr>
      <w:r w:rsidRPr="00572E4D">
        <w:t>Power BI or Tableau dashboards</w:t>
      </w:r>
    </w:p>
    <w:p w14:paraId="00B241E9" w14:textId="77777777" w:rsidR="00572E4D" w:rsidRPr="00572E4D" w:rsidRDefault="00572E4D" w:rsidP="00572E4D">
      <w:pPr>
        <w:pStyle w:val="Heading3"/>
      </w:pPr>
      <w:r w:rsidRPr="00572E4D">
        <w:t>5. Grow Your Coaching Muscle</w:t>
      </w:r>
    </w:p>
    <w:p w14:paraId="51973A12" w14:textId="77777777" w:rsidR="00572E4D" w:rsidRPr="00572E4D" w:rsidRDefault="00572E4D" w:rsidP="00572E4D">
      <w:r w:rsidRPr="00572E4D">
        <w:t xml:space="preserve">An RTE is more coach than commander. Learn how to facilitate effective </w:t>
      </w:r>
      <w:r w:rsidRPr="00572E4D">
        <w:rPr>
          <w:b/>
          <w:bCs/>
        </w:rPr>
        <w:t>Inspect &amp; Adapt</w:t>
      </w:r>
      <w:r w:rsidRPr="00572E4D">
        <w:t xml:space="preserve"> workshops, </w:t>
      </w:r>
      <w:r w:rsidRPr="00572E4D">
        <w:rPr>
          <w:b/>
          <w:bCs/>
        </w:rPr>
        <w:t>problem-solving sessions</w:t>
      </w:r>
      <w:r w:rsidRPr="00572E4D">
        <w:t xml:space="preserve">, and </w:t>
      </w:r>
      <w:r w:rsidRPr="00572E4D">
        <w:rPr>
          <w:b/>
          <w:bCs/>
        </w:rPr>
        <w:t>system demos</w:t>
      </w:r>
      <w:r w:rsidRPr="00572E4D">
        <w:t>.</w:t>
      </w:r>
    </w:p>
    <w:p w14:paraId="3B7F1C36" w14:textId="77777777" w:rsidR="00572E4D" w:rsidRPr="00572E4D" w:rsidRDefault="00572E4D" w:rsidP="00572E4D">
      <w:pPr>
        <w:pStyle w:val="Heading2"/>
      </w:pPr>
      <w:r w:rsidRPr="00572E4D">
        <w:rPr>
          <w:rFonts w:ascii="Segoe UI Emoji" w:hAnsi="Segoe UI Emoji" w:cs="Segoe UI Emoji"/>
        </w:rPr>
        <w:t>🚀</w:t>
      </w:r>
      <w:r w:rsidRPr="00572E4D">
        <w:t xml:space="preserve"> Final Thoughts</w:t>
      </w:r>
    </w:p>
    <w:p w14:paraId="166A0495" w14:textId="77777777" w:rsidR="00572E4D" w:rsidRPr="00572E4D" w:rsidRDefault="00572E4D" w:rsidP="00572E4D">
      <w:r w:rsidRPr="00572E4D">
        <w:t xml:space="preserve">Transitioning from Project Manager to Release Train Engineer is one of the most </w:t>
      </w:r>
      <w:r w:rsidRPr="00572E4D">
        <w:rPr>
          <w:b/>
          <w:bCs/>
        </w:rPr>
        <w:t>valuable and future-forward moves</w:t>
      </w:r>
      <w:r w:rsidRPr="00572E4D">
        <w:t xml:space="preserve"> you can make in a </w:t>
      </w:r>
      <w:proofErr w:type="spellStart"/>
      <w:r w:rsidRPr="00572E4D">
        <w:t>SAFe</w:t>
      </w:r>
      <w:proofErr w:type="spellEnd"/>
      <w:r w:rsidRPr="00572E4D">
        <w:t xml:space="preserve"> organization. The RTE role enables you to lead Agile at scale, improve cross-team delivery, and help organizations achieve real business agility.</w:t>
      </w:r>
    </w:p>
    <w:p w14:paraId="7C3E8E1C" w14:textId="77777777" w:rsidR="00572E4D" w:rsidRPr="00572E4D" w:rsidRDefault="00572E4D" w:rsidP="00572E4D">
      <w:r w:rsidRPr="00572E4D">
        <w:t xml:space="preserve">It’s not about giving up control—it’s about gaining </w:t>
      </w:r>
      <w:r w:rsidRPr="00572E4D">
        <w:rPr>
          <w:b/>
          <w:bCs/>
        </w:rPr>
        <w:t>influence, alignment, and impact</w:t>
      </w:r>
      <w:r w:rsidRPr="00572E4D">
        <w:t xml:space="preserve"> across the enterprise.</w:t>
      </w:r>
    </w:p>
    <w:p w14:paraId="06DEBB0A" w14:textId="77777777" w:rsidR="00572E4D" w:rsidRPr="00572E4D" w:rsidRDefault="00572E4D" w:rsidP="00572E4D">
      <w:r w:rsidRPr="00572E4D">
        <w:t>So if you're ready to trade your Gantt chart for a PI board, the RTE path might just be your next big leap.</w:t>
      </w:r>
    </w:p>
    <w:p w14:paraId="4F68CB46" w14:textId="77777777" w:rsidR="00572E4D" w:rsidRPr="00572E4D" w:rsidRDefault="00572E4D" w:rsidP="00572E4D">
      <w:r w:rsidRPr="00572E4D">
        <w:t>#ReleaseTrainEngineer #SAFeFramework #AgileProjectManagement #CareerTransition #ScaledAgile #RTE #PIPlanning #AgileLeadership #ProjectManagerToRTE #ManagingProjectsTheAgileWay</w:t>
      </w:r>
    </w:p>
    <w:sectPr w:rsidR="00572E4D" w:rsidRPr="0057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7339"/>
    <w:multiLevelType w:val="multilevel"/>
    <w:tmpl w:val="244C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C5856"/>
    <w:multiLevelType w:val="multilevel"/>
    <w:tmpl w:val="2838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B0CF1"/>
    <w:multiLevelType w:val="multilevel"/>
    <w:tmpl w:val="554E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402321">
    <w:abstractNumId w:val="2"/>
  </w:num>
  <w:num w:numId="2" w16cid:durableId="1395660541">
    <w:abstractNumId w:val="1"/>
  </w:num>
  <w:num w:numId="3" w16cid:durableId="147568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4D"/>
    <w:rsid w:val="00572E4D"/>
    <w:rsid w:val="007F656C"/>
    <w:rsid w:val="00B81A04"/>
    <w:rsid w:val="00F9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1913"/>
  <w15:chartTrackingRefBased/>
  <w15:docId w15:val="{A108779E-35C1-43A0-B476-900E123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2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2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E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E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7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aledagile.com/certification/release-train-engine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aledagil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2025-05-07T18:29:00Z</dcterms:created>
  <dcterms:modified xsi:type="dcterms:W3CDTF">2025-05-07T18:29:00Z</dcterms:modified>
</cp:coreProperties>
</file>