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2992" w14:textId="77777777" w:rsidR="0078284C" w:rsidRDefault="0078284C" w:rsidP="0078284C">
      <w:pPr>
        <w:pStyle w:val="Heading1"/>
      </w:pPr>
      <w:r w:rsidRPr="0078284C">
        <w:t>From Enrollment to Retention: How AI Is Transforming the Customer Journey</w:t>
      </w:r>
    </w:p>
    <w:p w14:paraId="62AF0D94" w14:textId="484681CA" w:rsidR="00344525" w:rsidRDefault="00344525" w:rsidP="0078284C">
      <w:pPr>
        <w:rPr>
          <w:b/>
          <w:bCs/>
        </w:rPr>
      </w:pPr>
      <w:r w:rsidRPr="00344525">
        <w:rPr>
          <w:b/>
          <w:bCs/>
        </w:rPr>
        <w:t>Published on 29 May 2026 at 08:02</w:t>
      </w:r>
    </w:p>
    <w:p w14:paraId="5ABCA4D9" w14:textId="57A1510C" w:rsidR="0078284C" w:rsidRPr="0078284C" w:rsidRDefault="0078284C" w:rsidP="0078284C">
      <w:pPr>
        <w:rPr>
          <w:b/>
          <w:bCs/>
        </w:rPr>
      </w:pPr>
      <w:r>
        <w:rPr>
          <w:b/>
          <w:bCs/>
        </w:rPr>
        <w:t>By Kimberly Wiethoff, MBA, PMP, PMI-ACP</w:t>
      </w:r>
    </w:p>
    <w:p w14:paraId="405FB229" w14:textId="77777777" w:rsidR="0078284C" w:rsidRPr="0078284C" w:rsidRDefault="0078284C" w:rsidP="0078284C">
      <w:r w:rsidRPr="0078284C">
        <w:t>In today's digital economy, customer expectations have changed dramatically. Customers no longer compare your experience to competitors within your industry—they compare it to the best digital experiences they encounter anywhere. Whether signing up for a streaming service, ordering products online, or opening a bank account, consumers expect fast, personalized, and frictionless interactions.</w:t>
      </w:r>
    </w:p>
    <w:p w14:paraId="3242ACEE" w14:textId="77777777" w:rsidR="0078284C" w:rsidRPr="0078284C" w:rsidRDefault="0078284C" w:rsidP="0078284C">
      <w:r w:rsidRPr="0078284C">
        <w:t>Organizations across industries are responding by investing heavily in digital transformation initiatives. At the center of many of these efforts is Artificial Intelligence (AI), which is rapidly becoming one of the most powerful tools for improving customer acquisition, engagement, satisfaction, and retention.</w:t>
      </w:r>
    </w:p>
    <w:p w14:paraId="42F0FEBA" w14:textId="77777777" w:rsidR="0078284C" w:rsidRPr="0078284C" w:rsidRDefault="0078284C" w:rsidP="0078284C">
      <w:r w:rsidRPr="0078284C">
        <w:t>While much of the public discussion around AI focuses on chatbots and generative AI, the real business value often comes from how AI transforms the entire customer journey—from the moment a prospect first visits a website to the ongoing relationship that follows.</w:t>
      </w:r>
    </w:p>
    <w:p w14:paraId="3268FE5D" w14:textId="77777777" w:rsidR="0078284C" w:rsidRPr="0078284C" w:rsidRDefault="0078284C" w:rsidP="0078284C">
      <w:pPr>
        <w:pStyle w:val="Heading2"/>
      </w:pPr>
      <w:proofErr w:type="gramStart"/>
      <w:r w:rsidRPr="0078284C">
        <w:t>The Customer</w:t>
      </w:r>
      <w:proofErr w:type="gramEnd"/>
      <w:r w:rsidRPr="0078284C">
        <w:t xml:space="preserve"> Journey Has Become a Competitive Advantage</w:t>
      </w:r>
    </w:p>
    <w:p w14:paraId="00F2F2A2" w14:textId="77777777" w:rsidR="0078284C" w:rsidRPr="0078284C" w:rsidRDefault="0078284C" w:rsidP="0078284C">
      <w:r w:rsidRPr="0078284C">
        <w:t>Traditionally, organizations viewed customer acquisition, onboarding, customer service, and retention as separate functions managed by different teams. Marketing generated leads, sales closed deals, operations handled onboarding, and customer service addressed issues.</w:t>
      </w:r>
    </w:p>
    <w:p w14:paraId="0352D0DA" w14:textId="77777777" w:rsidR="0078284C" w:rsidRPr="0078284C" w:rsidRDefault="0078284C" w:rsidP="0078284C">
      <w:r w:rsidRPr="0078284C">
        <w:t>Today's leading organizations recognize that customers experience these interactions as one continuous journey.</w:t>
      </w:r>
    </w:p>
    <w:p w14:paraId="1B22DDD1" w14:textId="77777777" w:rsidR="0078284C" w:rsidRPr="0078284C" w:rsidRDefault="0078284C" w:rsidP="0078284C">
      <w:r w:rsidRPr="0078284C">
        <w:t>A frustrating enrollment process can prevent a sale. Poor onboarding can lead to dissatisfaction. Slow support experiences can increase churn. Every touchpoint influences the customer's perception of the brand.</w:t>
      </w:r>
    </w:p>
    <w:p w14:paraId="23A456C1" w14:textId="77777777" w:rsidR="0078284C" w:rsidRPr="0078284C" w:rsidRDefault="0078284C" w:rsidP="0078284C">
      <w:r w:rsidRPr="0078284C">
        <w:t>AI provides organizations with the ability to optimize each stage of the journey while creating a more connected and personalized experience.</w:t>
      </w:r>
    </w:p>
    <w:p w14:paraId="72A101AA" w14:textId="77777777" w:rsidR="0078284C" w:rsidRPr="0078284C" w:rsidRDefault="0078284C" w:rsidP="0078284C">
      <w:pPr>
        <w:pStyle w:val="Heading3"/>
      </w:pPr>
      <w:r w:rsidRPr="0078284C">
        <w:t>Stage 1: AI-Powered Customer Acquisition</w:t>
      </w:r>
    </w:p>
    <w:p w14:paraId="25C9CD42" w14:textId="77777777" w:rsidR="0078284C" w:rsidRPr="0078284C" w:rsidRDefault="0078284C" w:rsidP="0078284C">
      <w:r w:rsidRPr="0078284C">
        <w:t>The customer journey begins long before a purchase is made.</w:t>
      </w:r>
    </w:p>
    <w:p w14:paraId="49D42DD3" w14:textId="77777777" w:rsidR="0078284C" w:rsidRPr="0078284C" w:rsidRDefault="0078284C" w:rsidP="0078284C">
      <w:r w:rsidRPr="0078284C">
        <w:lastRenderedPageBreak/>
        <w:t>Organizations increasingly use AI to analyze customer behavior, demographics, purchasing patterns, and digital interactions to better understand potential customers.</w:t>
      </w:r>
    </w:p>
    <w:p w14:paraId="6BEED11D" w14:textId="77777777" w:rsidR="0078284C" w:rsidRPr="0078284C" w:rsidRDefault="0078284C" w:rsidP="0078284C">
      <w:r w:rsidRPr="0078284C">
        <w:t>AI can help answer critical questions:</w:t>
      </w:r>
    </w:p>
    <w:p w14:paraId="43D94118" w14:textId="77777777" w:rsidR="0078284C" w:rsidRPr="0078284C" w:rsidRDefault="0078284C" w:rsidP="0078284C">
      <w:pPr>
        <w:pStyle w:val="ListParagraph"/>
        <w:numPr>
          <w:ilvl w:val="0"/>
          <w:numId w:val="16"/>
        </w:numPr>
      </w:pPr>
      <w:r w:rsidRPr="0078284C">
        <w:t>Which prospects are most likely to convert?</w:t>
      </w:r>
    </w:p>
    <w:p w14:paraId="00A2FD6E" w14:textId="77777777" w:rsidR="0078284C" w:rsidRPr="0078284C" w:rsidRDefault="0078284C" w:rsidP="0078284C">
      <w:pPr>
        <w:pStyle w:val="ListParagraph"/>
        <w:numPr>
          <w:ilvl w:val="0"/>
          <w:numId w:val="16"/>
        </w:numPr>
      </w:pPr>
      <w:r w:rsidRPr="0078284C">
        <w:t>Which products or services are most relevant to each customer?</w:t>
      </w:r>
    </w:p>
    <w:p w14:paraId="07E111EC" w14:textId="77777777" w:rsidR="0078284C" w:rsidRPr="0078284C" w:rsidRDefault="0078284C" w:rsidP="0078284C">
      <w:pPr>
        <w:pStyle w:val="ListParagraph"/>
        <w:numPr>
          <w:ilvl w:val="0"/>
          <w:numId w:val="16"/>
        </w:numPr>
      </w:pPr>
      <w:r w:rsidRPr="0078284C">
        <w:t>What messaging resonates with different customer segments?</w:t>
      </w:r>
    </w:p>
    <w:p w14:paraId="60793D9C" w14:textId="77777777" w:rsidR="0078284C" w:rsidRPr="0078284C" w:rsidRDefault="0078284C" w:rsidP="0078284C">
      <w:pPr>
        <w:pStyle w:val="ListParagraph"/>
        <w:numPr>
          <w:ilvl w:val="0"/>
          <w:numId w:val="16"/>
        </w:numPr>
      </w:pPr>
      <w:r w:rsidRPr="0078284C">
        <w:t>When is the best time to engage a prospect?</w:t>
      </w:r>
    </w:p>
    <w:p w14:paraId="263D7BD4" w14:textId="77777777" w:rsidR="0078284C" w:rsidRPr="0078284C" w:rsidRDefault="0078284C" w:rsidP="0078284C">
      <w:r w:rsidRPr="0078284C">
        <w:t>Predictive analytics models can identify high-value prospects and recommend personalized offers, improving marketing effectiveness while reducing acquisition costs.</w:t>
      </w:r>
    </w:p>
    <w:p w14:paraId="1FC43043" w14:textId="77777777" w:rsidR="0078284C" w:rsidRPr="0078284C" w:rsidRDefault="0078284C" w:rsidP="0078284C">
      <w:r w:rsidRPr="0078284C">
        <w:t>Rather than delivering the same message to every potential customer, AI enables organizations to create highly targeted experiences that increase engagement and conversion rates.</w:t>
      </w:r>
    </w:p>
    <w:p w14:paraId="447C2F50" w14:textId="77777777" w:rsidR="0078284C" w:rsidRPr="0078284C" w:rsidRDefault="0078284C" w:rsidP="0078284C">
      <w:pPr>
        <w:pStyle w:val="Heading3"/>
      </w:pPr>
      <w:r w:rsidRPr="0078284C">
        <w:t>Stage 2: Simplifying Enrollment and Onboarding</w:t>
      </w:r>
    </w:p>
    <w:p w14:paraId="6B2FFA02" w14:textId="77777777" w:rsidR="0078284C" w:rsidRPr="0078284C" w:rsidRDefault="0078284C" w:rsidP="0078284C">
      <w:r w:rsidRPr="0078284C">
        <w:t>One of the most common reasons organizations lose customers is friction during enrollment.</w:t>
      </w:r>
    </w:p>
    <w:p w14:paraId="2A9718C9" w14:textId="77777777" w:rsidR="0078284C" w:rsidRPr="0078284C" w:rsidRDefault="0078284C" w:rsidP="0078284C">
      <w:r w:rsidRPr="0078284C">
        <w:t>Long forms, confusing processes, redundant data entry, and unclear requirements often lead customers to abandon transactions before completion.</w:t>
      </w:r>
    </w:p>
    <w:p w14:paraId="019EACD1" w14:textId="77777777" w:rsidR="0078284C" w:rsidRPr="0078284C" w:rsidRDefault="0078284C" w:rsidP="0078284C">
      <w:r w:rsidRPr="0078284C">
        <w:t>AI can dramatically improve this experience by:</w:t>
      </w:r>
    </w:p>
    <w:p w14:paraId="3F588094" w14:textId="77777777" w:rsidR="0078284C" w:rsidRPr="0078284C" w:rsidRDefault="0078284C" w:rsidP="0078284C">
      <w:pPr>
        <w:pStyle w:val="ListParagraph"/>
        <w:numPr>
          <w:ilvl w:val="0"/>
          <w:numId w:val="15"/>
        </w:numPr>
      </w:pPr>
      <w:r w:rsidRPr="0078284C">
        <w:t>Guiding customers through enrollment processes</w:t>
      </w:r>
    </w:p>
    <w:p w14:paraId="41497F84" w14:textId="77777777" w:rsidR="0078284C" w:rsidRPr="0078284C" w:rsidRDefault="0078284C" w:rsidP="0078284C">
      <w:pPr>
        <w:pStyle w:val="ListParagraph"/>
        <w:numPr>
          <w:ilvl w:val="0"/>
          <w:numId w:val="15"/>
        </w:numPr>
      </w:pPr>
      <w:r w:rsidRPr="0078284C">
        <w:t>Pre-filling information when appropriate</w:t>
      </w:r>
    </w:p>
    <w:p w14:paraId="3BADB06A" w14:textId="77777777" w:rsidR="0078284C" w:rsidRPr="0078284C" w:rsidRDefault="0078284C" w:rsidP="0078284C">
      <w:pPr>
        <w:pStyle w:val="ListParagraph"/>
        <w:numPr>
          <w:ilvl w:val="0"/>
          <w:numId w:val="15"/>
        </w:numPr>
      </w:pPr>
      <w:r w:rsidRPr="0078284C">
        <w:t>Identifying incomplete or inaccurate submissions</w:t>
      </w:r>
    </w:p>
    <w:p w14:paraId="11559499" w14:textId="77777777" w:rsidR="0078284C" w:rsidRPr="0078284C" w:rsidRDefault="0078284C" w:rsidP="0078284C">
      <w:pPr>
        <w:pStyle w:val="ListParagraph"/>
        <w:numPr>
          <w:ilvl w:val="0"/>
          <w:numId w:val="15"/>
        </w:numPr>
      </w:pPr>
      <w:r w:rsidRPr="0078284C">
        <w:t>Detecting potential fraud</w:t>
      </w:r>
    </w:p>
    <w:p w14:paraId="1B326D01" w14:textId="77777777" w:rsidR="0078284C" w:rsidRPr="0078284C" w:rsidRDefault="0078284C" w:rsidP="0078284C">
      <w:pPr>
        <w:pStyle w:val="ListParagraph"/>
        <w:numPr>
          <w:ilvl w:val="0"/>
          <w:numId w:val="15"/>
        </w:numPr>
      </w:pPr>
      <w:r w:rsidRPr="0078284C">
        <w:t>Providing real-time assistance during registration</w:t>
      </w:r>
    </w:p>
    <w:p w14:paraId="788C7469" w14:textId="77777777" w:rsidR="0078284C" w:rsidRPr="0078284C" w:rsidRDefault="0078284C" w:rsidP="0078284C">
      <w:r w:rsidRPr="0078284C">
        <w:t>The result is a faster, smoother onboarding experience that reduces abandonment rates and improves customer satisfaction from the very beginning.</w:t>
      </w:r>
    </w:p>
    <w:p w14:paraId="3F5AD110" w14:textId="77777777" w:rsidR="0078284C" w:rsidRPr="0078284C" w:rsidRDefault="0078284C" w:rsidP="0078284C">
      <w:r w:rsidRPr="0078284C">
        <w:t>For organizations focused on digital growth, optimizing enrollment can generate immediate and measurable business benefits.</w:t>
      </w:r>
    </w:p>
    <w:p w14:paraId="1A132277" w14:textId="77777777" w:rsidR="0078284C" w:rsidRPr="0078284C" w:rsidRDefault="0078284C" w:rsidP="0078284C">
      <w:pPr>
        <w:pStyle w:val="Heading3"/>
      </w:pPr>
      <w:r w:rsidRPr="0078284C">
        <w:t xml:space="preserve">Stage 3: Personalizing </w:t>
      </w:r>
      <w:proofErr w:type="gramStart"/>
      <w:r w:rsidRPr="0078284C">
        <w:t>the Customer</w:t>
      </w:r>
      <w:proofErr w:type="gramEnd"/>
      <w:r w:rsidRPr="0078284C">
        <w:t xml:space="preserve"> Experience</w:t>
      </w:r>
    </w:p>
    <w:p w14:paraId="6B1DE5ED" w14:textId="77777777" w:rsidR="0078284C" w:rsidRPr="0078284C" w:rsidRDefault="0078284C" w:rsidP="0078284C">
      <w:r w:rsidRPr="0078284C">
        <w:t>Personalization has become one of the most important drivers of customer engagement.</w:t>
      </w:r>
    </w:p>
    <w:p w14:paraId="750AA5DD" w14:textId="77777777" w:rsidR="0078284C" w:rsidRPr="0078284C" w:rsidRDefault="0078284C" w:rsidP="0078284C">
      <w:r w:rsidRPr="0078284C">
        <w:t>Customers increasingly expect organizations to understand their needs and provide relevant recommendations.</w:t>
      </w:r>
    </w:p>
    <w:p w14:paraId="3489F75D" w14:textId="77777777" w:rsidR="0078284C" w:rsidRPr="0078284C" w:rsidRDefault="0078284C" w:rsidP="0078284C">
      <w:r w:rsidRPr="0078284C">
        <w:lastRenderedPageBreak/>
        <w:t>AI enables organizations to move beyond simple segmentation by analyzing customer behaviors in real time.</w:t>
      </w:r>
    </w:p>
    <w:p w14:paraId="2BE369CD" w14:textId="77777777" w:rsidR="0078284C" w:rsidRPr="0078284C" w:rsidRDefault="0078284C" w:rsidP="0078284C">
      <w:r w:rsidRPr="0078284C">
        <w:t>Examples include:</w:t>
      </w:r>
    </w:p>
    <w:p w14:paraId="4E5EAE18" w14:textId="77777777" w:rsidR="0078284C" w:rsidRPr="0078284C" w:rsidRDefault="0078284C" w:rsidP="0078284C">
      <w:pPr>
        <w:pStyle w:val="ListParagraph"/>
        <w:numPr>
          <w:ilvl w:val="0"/>
          <w:numId w:val="14"/>
        </w:numPr>
      </w:pPr>
      <w:r w:rsidRPr="0078284C">
        <w:t>Personalized product recommendations</w:t>
      </w:r>
    </w:p>
    <w:p w14:paraId="2149B9A5" w14:textId="77777777" w:rsidR="0078284C" w:rsidRPr="0078284C" w:rsidRDefault="0078284C" w:rsidP="0078284C">
      <w:pPr>
        <w:pStyle w:val="ListParagraph"/>
        <w:numPr>
          <w:ilvl w:val="0"/>
          <w:numId w:val="14"/>
        </w:numPr>
      </w:pPr>
      <w:r w:rsidRPr="0078284C">
        <w:t>Dynamic content presentation</w:t>
      </w:r>
    </w:p>
    <w:p w14:paraId="2463AA23" w14:textId="77777777" w:rsidR="0078284C" w:rsidRPr="0078284C" w:rsidRDefault="0078284C" w:rsidP="0078284C">
      <w:pPr>
        <w:pStyle w:val="ListParagraph"/>
        <w:numPr>
          <w:ilvl w:val="0"/>
          <w:numId w:val="14"/>
        </w:numPr>
      </w:pPr>
      <w:r w:rsidRPr="0078284C">
        <w:t>Tailored marketing offers</w:t>
      </w:r>
    </w:p>
    <w:p w14:paraId="1E82C73A" w14:textId="77777777" w:rsidR="0078284C" w:rsidRPr="0078284C" w:rsidRDefault="0078284C" w:rsidP="0078284C">
      <w:pPr>
        <w:pStyle w:val="ListParagraph"/>
        <w:numPr>
          <w:ilvl w:val="0"/>
          <w:numId w:val="14"/>
        </w:numPr>
      </w:pPr>
      <w:r w:rsidRPr="0078284C">
        <w:t>Customized customer portals</w:t>
      </w:r>
    </w:p>
    <w:p w14:paraId="1A21ACA0" w14:textId="77777777" w:rsidR="0078284C" w:rsidRPr="0078284C" w:rsidRDefault="0078284C" w:rsidP="0078284C">
      <w:pPr>
        <w:pStyle w:val="ListParagraph"/>
        <w:numPr>
          <w:ilvl w:val="0"/>
          <w:numId w:val="14"/>
        </w:numPr>
      </w:pPr>
      <w:r w:rsidRPr="0078284C">
        <w:t>Next-best-action recommendations</w:t>
      </w:r>
    </w:p>
    <w:p w14:paraId="18E84494" w14:textId="77777777" w:rsidR="0078284C" w:rsidRPr="0078284C" w:rsidRDefault="0078284C" w:rsidP="0078284C">
      <w:r w:rsidRPr="0078284C">
        <w:t>The more relevant the experience becomes, the more likely customers are to engage, purchase additional products, and remain loyal to the organization.</w:t>
      </w:r>
    </w:p>
    <w:p w14:paraId="219B9C10" w14:textId="77777777" w:rsidR="0078284C" w:rsidRPr="0078284C" w:rsidRDefault="0078284C" w:rsidP="0078284C">
      <w:r w:rsidRPr="0078284C">
        <w:t xml:space="preserve">This level of personalization was once impossible to </w:t>
      </w:r>
      <w:proofErr w:type="gramStart"/>
      <w:r w:rsidRPr="0078284C">
        <w:t>deliver at</w:t>
      </w:r>
      <w:proofErr w:type="gramEnd"/>
      <w:r w:rsidRPr="0078284C">
        <w:t xml:space="preserve"> scale. AI makes it achievable across millions of customer interactions.</w:t>
      </w:r>
    </w:p>
    <w:p w14:paraId="69BED16D" w14:textId="77777777" w:rsidR="0078284C" w:rsidRPr="0078284C" w:rsidRDefault="0078284C" w:rsidP="0078284C">
      <w:pPr>
        <w:pStyle w:val="Heading3"/>
      </w:pPr>
      <w:r w:rsidRPr="0078284C">
        <w:t>Stage 4: Transforming Customer Service with AI</w:t>
      </w:r>
    </w:p>
    <w:p w14:paraId="5875249A" w14:textId="77777777" w:rsidR="0078284C" w:rsidRPr="0078284C" w:rsidRDefault="0078284C" w:rsidP="0078284C">
      <w:r w:rsidRPr="0078284C">
        <w:t>Customer service is often where organizations have the greatest opportunity to improve customer satisfaction.</w:t>
      </w:r>
    </w:p>
    <w:p w14:paraId="210A1844" w14:textId="77777777" w:rsidR="0078284C" w:rsidRPr="0078284C" w:rsidRDefault="0078284C" w:rsidP="0078284C">
      <w:r w:rsidRPr="0078284C">
        <w:t>Traditional support models rely heavily on human agents, which can create delays, inconsistent experiences, and rising operational costs.</w:t>
      </w:r>
    </w:p>
    <w:p w14:paraId="1B51A6E5" w14:textId="77777777" w:rsidR="0078284C" w:rsidRPr="0078284C" w:rsidRDefault="0078284C" w:rsidP="0078284C">
      <w:r w:rsidRPr="0078284C">
        <w:t>Modern AI solutions can assist both customers and service representatives by:</w:t>
      </w:r>
    </w:p>
    <w:p w14:paraId="267C6FE4" w14:textId="77777777" w:rsidR="0078284C" w:rsidRPr="0078284C" w:rsidRDefault="0078284C" w:rsidP="0078284C">
      <w:pPr>
        <w:pStyle w:val="ListParagraph"/>
        <w:numPr>
          <w:ilvl w:val="0"/>
          <w:numId w:val="13"/>
        </w:numPr>
      </w:pPr>
      <w:r w:rsidRPr="0078284C">
        <w:t>Providing intelligent self-service options</w:t>
      </w:r>
    </w:p>
    <w:p w14:paraId="0EDD495C" w14:textId="77777777" w:rsidR="0078284C" w:rsidRPr="0078284C" w:rsidRDefault="0078284C" w:rsidP="0078284C">
      <w:pPr>
        <w:pStyle w:val="ListParagraph"/>
        <w:numPr>
          <w:ilvl w:val="0"/>
          <w:numId w:val="13"/>
        </w:numPr>
      </w:pPr>
      <w:r w:rsidRPr="0078284C">
        <w:t>Answering routine questions instantly</w:t>
      </w:r>
    </w:p>
    <w:p w14:paraId="5A54057E" w14:textId="77777777" w:rsidR="0078284C" w:rsidRPr="0078284C" w:rsidRDefault="0078284C" w:rsidP="0078284C">
      <w:pPr>
        <w:pStyle w:val="ListParagraph"/>
        <w:numPr>
          <w:ilvl w:val="0"/>
          <w:numId w:val="13"/>
        </w:numPr>
      </w:pPr>
      <w:r w:rsidRPr="0078284C">
        <w:t>Routing requests to the appropriate teams</w:t>
      </w:r>
    </w:p>
    <w:p w14:paraId="6463A004" w14:textId="77777777" w:rsidR="0078284C" w:rsidRPr="0078284C" w:rsidRDefault="0078284C" w:rsidP="0078284C">
      <w:pPr>
        <w:pStyle w:val="ListParagraph"/>
        <w:numPr>
          <w:ilvl w:val="0"/>
          <w:numId w:val="13"/>
        </w:numPr>
      </w:pPr>
      <w:r w:rsidRPr="0078284C">
        <w:t>Summarizing customer histories</w:t>
      </w:r>
    </w:p>
    <w:p w14:paraId="5CFEB336" w14:textId="77777777" w:rsidR="0078284C" w:rsidRPr="0078284C" w:rsidRDefault="0078284C" w:rsidP="0078284C">
      <w:pPr>
        <w:pStyle w:val="ListParagraph"/>
        <w:numPr>
          <w:ilvl w:val="0"/>
          <w:numId w:val="13"/>
        </w:numPr>
      </w:pPr>
      <w:r w:rsidRPr="0078284C">
        <w:t>Recommending solutions based on previous cases</w:t>
      </w:r>
    </w:p>
    <w:p w14:paraId="322DFED4" w14:textId="77777777" w:rsidR="0078284C" w:rsidRPr="0078284C" w:rsidRDefault="0078284C" w:rsidP="0078284C">
      <w:r w:rsidRPr="0078284C">
        <w:t>The next evolution is Agentic AI.</w:t>
      </w:r>
    </w:p>
    <w:p w14:paraId="2995C72F" w14:textId="77777777" w:rsidR="0078284C" w:rsidRPr="0078284C" w:rsidRDefault="0078284C" w:rsidP="0078284C">
      <w:r w:rsidRPr="0078284C">
        <w:t>Unlike traditional chatbots that primarily answer questions, agentic AI systems can perform actions on behalf of customers.</w:t>
      </w:r>
    </w:p>
    <w:p w14:paraId="72072A71" w14:textId="77777777" w:rsidR="0078284C" w:rsidRPr="0078284C" w:rsidRDefault="0078284C" w:rsidP="0078284C">
      <w:r w:rsidRPr="0078284C">
        <w:t>For example, an AI agent may:</w:t>
      </w:r>
    </w:p>
    <w:p w14:paraId="17F41F20" w14:textId="77777777" w:rsidR="0078284C" w:rsidRPr="0078284C" w:rsidRDefault="0078284C" w:rsidP="0078284C">
      <w:pPr>
        <w:pStyle w:val="ListParagraph"/>
        <w:numPr>
          <w:ilvl w:val="0"/>
          <w:numId w:val="12"/>
        </w:numPr>
      </w:pPr>
      <w:r w:rsidRPr="0078284C">
        <w:t>Update account information</w:t>
      </w:r>
    </w:p>
    <w:p w14:paraId="0B5ABBA9" w14:textId="77777777" w:rsidR="0078284C" w:rsidRPr="0078284C" w:rsidRDefault="0078284C" w:rsidP="0078284C">
      <w:pPr>
        <w:pStyle w:val="ListParagraph"/>
        <w:numPr>
          <w:ilvl w:val="0"/>
          <w:numId w:val="12"/>
        </w:numPr>
      </w:pPr>
      <w:r w:rsidRPr="0078284C">
        <w:t>Process service requests</w:t>
      </w:r>
    </w:p>
    <w:p w14:paraId="32DDFC3E" w14:textId="77777777" w:rsidR="0078284C" w:rsidRPr="0078284C" w:rsidRDefault="0078284C" w:rsidP="0078284C">
      <w:pPr>
        <w:pStyle w:val="ListParagraph"/>
        <w:numPr>
          <w:ilvl w:val="0"/>
          <w:numId w:val="12"/>
        </w:numPr>
      </w:pPr>
      <w:r w:rsidRPr="0078284C">
        <w:t>Schedule appointments</w:t>
      </w:r>
    </w:p>
    <w:p w14:paraId="092292B2" w14:textId="77777777" w:rsidR="0078284C" w:rsidRPr="0078284C" w:rsidRDefault="0078284C" w:rsidP="0078284C">
      <w:pPr>
        <w:pStyle w:val="ListParagraph"/>
        <w:numPr>
          <w:ilvl w:val="0"/>
          <w:numId w:val="12"/>
        </w:numPr>
      </w:pPr>
      <w:r w:rsidRPr="0078284C">
        <w:t>Initiate transactions</w:t>
      </w:r>
    </w:p>
    <w:p w14:paraId="0E6264AC" w14:textId="77777777" w:rsidR="0078284C" w:rsidRPr="0078284C" w:rsidRDefault="0078284C" w:rsidP="0078284C">
      <w:pPr>
        <w:pStyle w:val="ListParagraph"/>
        <w:numPr>
          <w:ilvl w:val="0"/>
          <w:numId w:val="12"/>
        </w:numPr>
      </w:pPr>
      <w:r w:rsidRPr="0078284C">
        <w:lastRenderedPageBreak/>
        <w:t>Resolve common issues automatically</w:t>
      </w:r>
    </w:p>
    <w:p w14:paraId="6FBCE230" w14:textId="77777777" w:rsidR="0078284C" w:rsidRPr="0078284C" w:rsidRDefault="0078284C" w:rsidP="0078284C">
      <w:r w:rsidRPr="0078284C">
        <w:t>This shift from conversation to action has the potential to fundamentally transform customer support operations.</w:t>
      </w:r>
    </w:p>
    <w:p w14:paraId="3C3E451F" w14:textId="77777777" w:rsidR="0078284C" w:rsidRPr="0078284C" w:rsidRDefault="0078284C" w:rsidP="0078284C">
      <w:pPr>
        <w:pStyle w:val="Heading3"/>
      </w:pPr>
      <w:r w:rsidRPr="0078284C">
        <w:t>Stage 5: Predicting and Preventing Customer Churn</w:t>
      </w:r>
    </w:p>
    <w:p w14:paraId="3BEE8F80" w14:textId="77777777" w:rsidR="0078284C" w:rsidRPr="0078284C" w:rsidRDefault="0078284C" w:rsidP="0078284C">
      <w:r w:rsidRPr="0078284C">
        <w:t>Customer retention is often more valuable than customer acquisition.</w:t>
      </w:r>
    </w:p>
    <w:p w14:paraId="4A040827" w14:textId="77777777" w:rsidR="0078284C" w:rsidRPr="0078284C" w:rsidRDefault="0078284C" w:rsidP="0078284C">
      <w:r w:rsidRPr="0078284C">
        <w:t>Research consistently shows that retaining existing customers is less expensive than acquiring new ones.</w:t>
      </w:r>
    </w:p>
    <w:p w14:paraId="17B9942A" w14:textId="77777777" w:rsidR="0078284C" w:rsidRPr="0078284C" w:rsidRDefault="0078284C" w:rsidP="0078284C">
      <w:r w:rsidRPr="0078284C">
        <w:t xml:space="preserve">AI helps organizations identify customers who may be at risk of leaving before they </w:t>
      </w:r>
      <w:proofErr w:type="gramStart"/>
      <w:r w:rsidRPr="0078284C">
        <w:t>actually do</w:t>
      </w:r>
      <w:proofErr w:type="gramEnd"/>
      <w:r w:rsidRPr="0078284C">
        <w:t>.</w:t>
      </w:r>
    </w:p>
    <w:p w14:paraId="4575DA7C" w14:textId="77777777" w:rsidR="0078284C" w:rsidRPr="0078284C" w:rsidRDefault="0078284C" w:rsidP="0078284C">
      <w:r w:rsidRPr="0078284C">
        <w:t>By analyzing customer behaviors such as:</w:t>
      </w:r>
    </w:p>
    <w:p w14:paraId="554BAEF9" w14:textId="77777777" w:rsidR="0078284C" w:rsidRPr="0078284C" w:rsidRDefault="0078284C" w:rsidP="0078284C">
      <w:pPr>
        <w:pStyle w:val="ListParagraph"/>
        <w:numPr>
          <w:ilvl w:val="0"/>
          <w:numId w:val="11"/>
        </w:numPr>
      </w:pPr>
      <w:r w:rsidRPr="0078284C">
        <w:t>Declining engagement</w:t>
      </w:r>
    </w:p>
    <w:p w14:paraId="53845DD3" w14:textId="77777777" w:rsidR="0078284C" w:rsidRPr="0078284C" w:rsidRDefault="0078284C" w:rsidP="0078284C">
      <w:pPr>
        <w:pStyle w:val="ListParagraph"/>
        <w:numPr>
          <w:ilvl w:val="0"/>
          <w:numId w:val="11"/>
        </w:numPr>
      </w:pPr>
      <w:r w:rsidRPr="0078284C">
        <w:t>Reduced purchases</w:t>
      </w:r>
    </w:p>
    <w:p w14:paraId="1810398D" w14:textId="77777777" w:rsidR="0078284C" w:rsidRPr="0078284C" w:rsidRDefault="0078284C" w:rsidP="0078284C">
      <w:pPr>
        <w:pStyle w:val="ListParagraph"/>
        <w:numPr>
          <w:ilvl w:val="0"/>
          <w:numId w:val="11"/>
        </w:numPr>
      </w:pPr>
      <w:r w:rsidRPr="0078284C">
        <w:t>Service complaints</w:t>
      </w:r>
    </w:p>
    <w:p w14:paraId="417C9E27" w14:textId="77777777" w:rsidR="0078284C" w:rsidRPr="0078284C" w:rsidRDefault="0078284C" w:rsidP="0078284C">
      <w:pPr>
        <w:pStyle w:val="ListParagraph"/>
        <w:numPr>
          <w:ilvl w:val="0"/>
          <w:numId w:val="11"/>
        </w:numPr>
      </w:pPr>
      <w:r w:rsidRPr="0078284C">
        <w:t>Website activity</w:t>
      </w:r>
    </w:p>
    <w:p w14:paraId="64CC2664" w14:textId="77777777" w:rsidR="0078284C" w:rsidRPr="0078284C" w:rsidRDefault="0078284C" w:rsidP="0078284C">
      <w:pPr>
        <w:pStyle w:val="ListParagraph"/>
        <w:numPr>
          <w:ilvl w:val="0"/>
          <w:numId w:val="11"/>
        </w:numPr>
      </w:pPr>
      <w:r w:rsidRPr="0078284C">
        <w:t>Support interactions</w:t>
      </w:r>
    </w:p>
    <w:p w14:paraId="06E9BD92" w14:textId="77777777" w:rsidR="0078284C" w:rsidRPr="0078284C" w:rsidRDefault="0078284C" w:rsidP="0078284C">
      <w:r w:rsidRPr="0078284C">
        <w:t>AI models can predict churn risk and trigger proactive interventions.</w:t>
      </w:r>
    </w:p>
    <w:p w14:paraId="501A4B73" w14:textId="77777777" w:rsidR="0078284C" w:rsidRPr="0078284C" w:rsidRDefault="0078284C" w:rsidP="0078284C">
      <w:r w:rsidRPr="0078284C">
        <w:t>Organizations can then deliver personalized retention offers, targeted communications, or service improvements designed to strengthen the customer relationship.</w:t>
      </w:r>
    </w:p>
    <w:p w14:paraId="1BCD6A93" w14:textId="77777777" w:rsidR="0078284C" w:rsidRPr="0078284C" w:rsidRDefault="0078284C" w:rsidP="0078284C">
      <w:r w:rsidRPr="0078284C">
        <w:t xml:space="preserve">Rather than reacting after customers leave, organizations can </w:t>
      </w:r>
      <w:proofErr w:type="gramStart"/>
      <w:r w:rsidRPr="0078284C">
        <w:t>take action</w:t>
      </w:r>
      <w:proofErr w:type="gramEnd"/>
      <w:r w:rsidRPr="0078284C">
        <w:t xml:space="preserve"> before dissatisfaction becomes churn.</w:t>
      </w:r>
    </w:p>
    <w:p w14:paraId="327E3D2E" w14:textId="77777777" w:rsidR="0078284C" w:rsidRPr="0078284C" w:rsidRDefault="0078284C" w:rsidP="0078284C">
      <w:pPr>
        <w:pStyle w:val="Heading2"/>
      </w:pPr>
      <w:r w:rsidRPr="0078284C">
        <w:t>The Rise of Journey-Centric Organizations</w:t>
      </w:r>
    </w:p>
    <w:p w14:paraId="2FFDD4E5" w14:textId="77777777" w:rsidR="0078284C" w:rsidRPr="0078284C" w:rsidRDefault="0078284C" w:rsidP="0078284C">
      <w:r w:rsidRPr="0078284C">
        <w:t>One of the most significant changes driven by AI is the shift toward journey-centric thinking.</w:t>
      </w:r>
    </w:p>
    <w:p w14:paraId="37DD1E19" w14:textId="77777777" w:rsidR="0078284C" w:rsidRPr="0078284C" w:rsidRDefault="0078284C" w:rsidP="0078284C">
      <w:r w:rsidRPr="0078284C">
        <w:t>Instead of optimizing individual departments, organizations are increasingly focused on optimizing end-to-end customer experiences.</w:t>
      </w:r>
    </w:p>
    <w:p w14:paraId="38D874CE" w14:textId="77777777" w:rsidR="0078284C" w:rsidRPr="0078284C" w:rsidRDefault="0078284C" w:rsidP="0078284C">
      <w:r w:rsidRPr="0078284C">
        <w:t>This requires collaboration across:</w:t>
      </w:r>
    </w:p>
    <w:p w14:paraId="6305E6DD" w14:textId="77777777" w:rsidR="0078284C" w:rsidRPr="0078284C" w:rsidRDefault="0078284C" w:rsidP="0078284C">
      <w:pPr>
        <w:pStyle w:val="ListParagraph"/>
        <w:numPr>
          <w:ilvl w:val="0"/>
          <w:numId w:val="10"/>
        </w:numPr>
      </w:pPr>
      <w:r w:rsidRPr="0078284C">
        <w:t>Marketing</w:t>
      </w:r>
    </w:p>
    <w:p w14:paraId="747698EE" w14:textId="77777777" w:rsidR="0078284C" w:rsidRPr="0078284C" w:rsidRDefault="0078284C" w:rsidP="0078284C">
      <w:pPr>
        <w:pStyle w:val="ListParagraph"/>
        <w:numPr>
          <w:ilvl w:val="0"/>
          <w:numId w:val="10"/>
        </w:numPr>
      </w:pPr>
      <w:r w:rsidRPr="0078284C">
        <w:t>Sales</w:t>
      </w:r>
    </w:p>
    <w:p w14:paraId="04D5CAD7" w14:textId="77777777" w:rsidR="0078284C" w:rsidRPr="0078284C" w:rsidRDefault="0078284C" w:rsidP="0078284C">
      <w:pPr>
        <w:pStyle w:val="ListParagraph"/>
        <w:numPr>
          <w:ilvl w:val="0"/>
          <w:numId w:val="10"/>
        </w:numPr>
      </w:pPr>
      <w:r w:rsidRPr="0078284C">
        <w:t>Product Management</w:t>
      </w:r>
    </w:p>
    <w:p w14:paraId="18D34EA2" w14:textId="77777777" w:rsidR="0078284C" w:rsidRPr="0078284C" w:rsidRDefault="0078284C" w:rsidP="0078284C">
      <w:pPr>
        <w:pStyle w:val="ListParagraph"/>
        <w:numPr>
          <w:ilvl w:val="0"/>
          <w:numId w:val="10"/>
        </w:numPr>
      </w:pPr>
      <w:r w:rsidRPr="0078284C">
        <w:t>Operations</w:t>
      </w:r>
    </w:p>
    <w:p w14:paraId="7D7C5CFD" w14:textId="77777777" w:rsidR="0078284C" w:rsidRPr="0078284C" w:rsidRDefault="0078284C" w:rsidP="0078284C">
      <w:pPr>
        <w:pStyle w:val="ListParagraph"/>
        <w:numPr>
          <w:ilvl w:val="0"/>
          <w:numId w:val="10"/>
        </w:numPr>
      </w:pPr>
      <w:r w:rsidRPr="0078284C">
        <w:lastRenderedPageBreak/>
        <w:t>Customer Service</w:t>
      </w:r>
    </w:p>
    <w:p w14:paraId="27084255" w14:textId="77777777" w:rsidR="0078284C" w:rsidRPr="0078284C" w:rsidRDefault="0078284C" w:rsidP="0078284C">
      <w:pPr>
        <w:pStyle w:val="ListParagraph"/>
        <w:numPr>
          <w:ilvl w:val="0"/>
          <w:numId w:val="10"/>
        </w:numPr>
      </w:pPr>
      <w:r w:rsidRPr="0078284C">
        <w:t>Technology</w:t>
      </w:r>
    </w:p>
    <w:p w14:paraId="02E58A6E" w14:textId="77777777" w:rsidR="0078284C" w:rsidRPr="0078284C" w:rsidRDefault="0078284C" w:rsidP="0078284C">
      <w:pPr>
        <w:pStyle w:val="ListParagraph"/>
        <w:numPr>
          <w:ilvl w:val="0"/>
          <w:numId w:val="10"/>
        </w:numPr>
      </w:pPr>
      <w:r w:rsidRPr="0078284C">
        <w:t>Data Analytics</w:t>
      </w:r>
    </w:p>
    <w:p w14:paraId="3AFC3F61" w14:textId="77777777" w:rsidR="0078284C" w:rsidRPr="0078284C" w:rsidRDefault="0078284C" w:rsidP="0078284C">
      <w:r w:rsidRPr="0078284C">
        <w:t>Successful AI initiatives are rarely technology projects alone. They are business transformation programs that require alignment across multiple functions.</w:t>
      </w:r>
    </w:p>
    <w:p w14:paraId="7A184687" w14:textId="77777777" w:rsidR="0078284C" w:rsidRPr="0078284C" w:rsidRDefault="0078284C" w:rsidP="0078284C">
      <w:r w:rsidRPr="0078284C">
        <w:t>Organizations that view AI as a customer experience strategy rather than simply a technology investment are often the ones that achieve the greatest results.</w:t>
      </w:r>
    </w:p>
    <w:p w14:paraId="1056952B" w14:textId="77777777" w:rsidR="0078284C" w:rsidRPr="0078284C" w:rsidRDefault="0078284C" w:rsidP="0078284C">
      <w:pPr>
        <w:pStyle w:val="Heading2"/>
      </w:pPr>
      <w:r w:rsidRPr="0078284C">
        <w:t>The Role of Program Leadership</w:t>
      </w:r>
    </w:p>
    <w:p w14:paraId="64A54A4A" w14:textId="77777777" w:rsidR="0078284C" w:rsidRPr="0078284C" w:rsidRDefault="0078284C" w:rsidP="0078284C">
      <w:r w:rsidRPr="0078284C">
        <w:t>As AI initiatives become larger and more interconnected, strong program leadership becomes essential.</w:t>
      </w:r>
    </w:p>
    <w:p w14:paraId="341FF783" w14:textId="77777777" w:rsidR="0078284C" w:rsidRPr="0078284C" w:rsidRDefault="0078284C" w:rsidP="0078284C">
      <w:r w:rsidRPr="0078284C">
        <w:t>AI-driven transformation programs often involve:</w:t>
      </w:r>
    </w:p>
    <w:p w14:paraId="49673561" w14:textId="77777777" w:rsidR="0078284C" w:rsidRPr="0078284C" w:rsidRDefault="0078284C" w:rsidP="0078284C">
      <w:pPr>
        <w:pStyle w:val="ListParagraph"/>
        <w:numPr>
          <w:ilvl w:val="0"/>
          <w:numId w:val="9"/>
        </w:numPr>
      </w:pPr>
      <w:r w:rsidRPr="0078284C">
        <w:t>Multiple business units</w:t>
      </w:r>
    </w:p>
    <w:p w14:paraId="1777AD72" w14:textId="77777777" w:rsidR="0078284C" w:rsidRPr="0078284C" w:rsidRDefault="0078284C" w:rsidP="0078284C">
      <w:pPr>
        <w:pStyle w:val="ListParagraph"/>
        <w:numPr>
          <w:ilvl w:val="0"/>
          <w:numId w:val="9"/>
        </w:numPr>
      </w:pPr>
      <w:r w:rsidRPr="0078284C">
        <w:t>Complex technology implementations</w:t>
      </w:r>
    </w:p>
    <w:p w14:paraId="6545B4C5" w14:textId="77777777" w:rsidR="0078284C" w:rsidRPr="0078284C" w:rsidRDefault="0078284C" w:rsidP="0078284C">
      <w:pPr>
        <w:pStyle w:val="ListParagraph"/>
        <w:numPr>
          <w:ilvl w:val="0"/>
          <w:numId w:val="9"/>
        </w:numPr>
      </w:pPr>
      <w:r w:rsidRPr="0078284C">
        <w:t>Process redesign</w:t>
      </w:r>
    </w:p>
    <w:p w14:paraId="3E34D8E9" w14:textId="77777777" w:rsidR="0078284C" w:rsidRPr="0078284C" w:rsidRDefault="0078284C" w:rsidP="0078284C">
      <w:pPr>
        <w:pStyle w:val="ListParagraph"/>
        <w:numPr>
          <w:ilvl w:val="0"/>
          <w:numId w:val="9"/>
        </w:numPr>
      </w:pPr>
      <w:r w:rsidRPr="0078284C">
        <w:t>Data governance requirements</w:t>
      </w:r>
    </w:p>
    <w:p w14:paraId="0C723957" w14:textId="77777777" w:rsidR="0078284C" w:rsidRPr="0078284C" w:rsidRDefault="0078284C" w:rsidP="0078284C">
      <w:pPr>
        <w:pStyle w:val="ListParagraph"/>
        <w:numPr>
          <w:ilvl w:val="0"/>
          <w:numId w:val="9"/>
        </w:numPr>
      </w:pPr>
      <w:r w:rsidRPr="0078284C">
        <w:t>Change management efforts</w:t>
      </w:r>
    </w:p>
    <w:p w14:paraId="150E7827" w14:textId="77777777" w:rsidR="0078284C" w:rsidRPr="0078284C" w:rsidRDefault="0078284C" w:rsidP="0078284C">
      <w:pPr>
        <w:pStyle w:val="ListParagraph"/>
        <w:numPr>
          <w:ilvl w:val="0"/>
          <w:numId w:val="9"/>
        </w:numPr>
      </w:pPr>
      <w:r w:rsidRPr="0078284C">
        <w:t>Executive stakeholder engagement</w:t>
      </w:r>
    </w:p>
    <w:p w14:paraId="672436D3" w14:textId="77777777" w:rsidR="0078284C" w:rsidRPr="0078284C" w:rsidRDefault="0078284C" w:rsidP="0078284C">
      <w:r w:rsidRPr="0078284C">
        <w:t>Program leaders play a critical role in ensuring that AI initiatives remain aligned with business objectives and deliver measurable customer value.</w:t>
      </w:r>
    </w:p>
    <w:p w14:paraId="73582181" w14:textId="77777777" w:rsidR="0078284C" w:rsidRPr="0078284C" w:rsidRDefault="0078284C" w:rsidP="0078284C">
      <w:r w:rsidRPr="0078284C">
        <w:t>Success is not defined by implementing AI technology. Success is defined by improving customer outcomes, increasing operational efficiency, and achieving strategic business goals.</w:t>
      </w:r>
    </w:p>
    <w:p w14:paraId="170A3E70" w14:textId="77777777" w:rsidR="0078284C" w:rsidRPr="0078284C" w:rsidRDefault="0078284C" w:rsidP="0078284C">
      <w:pPr>
        <w:pStyle w:val="Heading2"/>
      </w:pPr>
      <w:r w:rsidRPr="0078284C">
        <w:t>Final Thoughts</w:t>
      </w:r>
    </w:p>
    <w:p w14:paraId="7F0A09CD" w14:textId="77777777" w:rsidR="0078284C" w:rsidRPr="0078284C" w:rsidRDefault="0078284C" w:rsidP="0078284C">
      <w:r w:rsidRPr="0078284C">
        <w:t>Artificial Intelligence is no longer a future capability—it is becoming a foundational component of modern customer experience strategies.</w:t>
      </w:r>
    </w:p>
    <w:p w14:paraId="3F2709BD" w14:textId="77777777" w:rsidR="0078284C" w:rsidRPr="0078284C" w:rsidRDefault="0078284C" w:rsidP="0078284C">
      <w:r w:rsidRPr="0078284C">
        <w:t>From customer acquisition and enrollment to service delivery and retention, AI is enabling organizations to create more personalized, efficient, and proactive customer journeys.</w:t>
      </w:r>
    </w:p>
    <w:p w14:paraId="57AD72B2" w14:textId="77777777" w:rsidR="0078284C" w:rsidRPr="0078284C" w:rsidRDefault="0078284C" w:rsidP="0078284C">
      <w:r w:rsidRPr="0078284C">
        <w:t>The organizations that succeed will not be those with the most sophisticated algorithms. They will be the ones that use AI to remove friction, strengthen customer relationships, and deliver meaningful business value.</w:t>
      </w:r>
    </w:p>
    <w:p w14:paraId="34160B1B" w14:textId="77777777" w:rsidR="0078284C" w:rsidRPr="0078284C" w:rsidRDefault="0078284C" w:rsidP="0078284C">
      <w:r w:rsidRPr="0078284C">
        <w:lastRenderedPageBreak/>
        <w:t xml:space="preserve">As customer expectations continue to evolve, AI will play an increasingly important role in helping organizations create experiences that are not only digital but truly </w:t>
      </w:r>
      <w:proofErr w:type="gramStart"/>
      <w:r w:rsidRPr="0078284C">
        <w:t>customer-centric</w:t>
      </w:r>
      <w:proofErr w:type="gramEnd"/>
      <w:r w:rsidRPr="0078284C">
        <w:t>.</w:t>
      </w:r>
    </w:p>
    <w:p w14:paraId="4E817658" w14:textId="77777777" w:rsidR="0078284C" w:rsidRPr="0078284C" w:rsidRDefault="0078284C" w:rsidP="0078284C">
      <w:r w:rsidRPr="0078284C">
        <w:t>#ArtificialIntelligence #AI #CustomerExperience #DigitalTransformation #CustomerJourney #CustomerRetention #CustomerAcquisition #AgenticAI #GenerativeAI #BusinessTransformation #ProgramManagement #AgileLeadership #DigitalStrategy #Innovation #DataAnalytics #CustomerSuccess #EnterpriseTransformation #ProjectManagement #ManagingProjectsTheAgileWay #Leadership</w:t>
      </w:r>
    </w:p>
    <w:p w14:paraId="307A7193" w14:textId="77777777" w:rsidR="0078284C" w:rsidRDefault="0078284C"/>
    <w:sectPr w:rsidR="00782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33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84E88"/>
    <w:multiLevelType w:val="hybridMultilevel"/>
    <w:tmpl w:val="0CF0B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1A5F31"/>
    <w:multiLevelType w:val="hybridMultilevel"/>
    <w:tmpl w:val="3CAE4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7F5E8F"/>
    <w:multiLevelType w:val="hybridMultilevel"/>
    <w:tmpl w:val="C0B8F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6226A6"/>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243C6"/>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AB4B94"/>
    <w:multiLevelType w:val="hybridMultilevel"/>
    <w:tmpl w:val="71425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9364E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33AD"/>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E222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56D2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623035"/>
    <w:multiLevelType w:val="hybridMultilevel"/>
    <w:tmpl w:val="36888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4B4322"/>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26413"/>
    <w:multiLevelType w:val="hybridMultilevel"/>
    <w:tmpl w:val="FBFA3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8E4C58"/>
    <w:multiLevelType w:val="hybridMultilevel"/>
    <w:tmpl w:val="FFB0C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C6E68E2"/>
    <w:multiLevelType w:val="hybridMultilevel"/>
    <w:tmpl w:val="EB1C1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6087397">
    <w:abstractNumId w:val="7"/>
  </w:num>
  <w:num w:numId="2" w16cid:durableId="1060249884">
    <w:abstractNumId w:val="5"/>
  </w:num>
  <w:num w:numId="3" w16cid:durableId="1152717045">
    <w:abstractNumId w:val="12"/>
  </w:num>
  <w:num w:numId="4" w16cid:durableId="724720641">
    <w:abstractNumId w:val="9"/>
  </w:num>
  <w:num w:numId="5" w16cid:durableId="1809126217">
    <w:abstractNumId w:val="10"/>
  </w:num>
  <w:num w:numId="6" w16cid:durableId="2052341046">
    <w:abstractNumId w:val="4"/>
  </w:num>
  <w:num w:numId="7" w16cid:durableId="1344480499">
    <w:abstractNumId w:val="0"/>
  </w:num>
  <w:num w:numId="8" w16cid:durableId="1035693747">
    <w:abstractNumId w:val="8"/>
  </w:num>
  <w:num w:numId="9" w16cid:durableId="793401488">
    <w:abstractNumId w:val="11"/>
  </w:num>
  <w:num w:numId="10" w16cid:durableId="1376469160">
    <w:abstractNumId w:val="6"/>
  </w:num>
  <w:num w:numId="11" w16cid:durableId="159934334">
    <w:abstractNumId w:val="3"/>
  </w:num>
  <w:num w:numId="12" w16cid:durableId="290985063">
    <w:abstractNumId w:val="14"/>
  </w:num>
  <w:num w:numId="13" w16cid:durableId="1155874916">
    <w:abstractNumId w:val="2"/>
  </w:num>
  <w:num w:numId="14" w16cid:durableId="1405757738">
    <w:abstractNumId w:val="13"/>
  </w:num>
  <w:num w:numId="15" w16cid:durableId="2013609123">
    <w:abstractNumId w:val="1"/>
  </w:num>
  <w:num w:numId="16" w16cid:durableId="1960601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4C"/>
    <w:rsid w:val="00275B41"/>
    <w:rsid w:val="00344525"/>
    <w:rsid w:val="003764B2"/>
    <w:rsid w:val="0078284C"/>
    <w:rsid w:val="00AF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74C4"/>
  <w15:chartTrackingRefBased/>
  <w15:docId w15:val="{A55E81ED-C2ED-41BF-A914-8A7EF858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2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2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8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28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2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8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8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84C"/>
    <w:rPr>
      <w:rFonts w:eastAsiaTheme="majorEastAsia" w:cstheme="majorBidi"/>
      <w:color w:val="272727" w:themeColor="text1" w:themeTint="D8"/>
    </w:rPr>
  </w:style>
  <w:style w:type="paragraph" w:styleId="Title">
    <w:name w:val="Title"/>
    <w:basedOn w:val="Normal"/>
    <w:next w:val="Normal"/>
    <w:link w:val="TitleChar"/>
    <w:uiPriority w:val="10"/>
    <w:qFormat/>
    <w:rsid w:val="00782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84C"/>
    <w:pPr>
      <w:spacing w:before="160"/>
      <w:jc w:val="center"/>
    </w:pPr>
    <w:rPr>
      <w:i/>
      <w:iCs/>
      <w:color w:val="404040" w:themeColor="text1" w:themeTint="BF"/>
    </w:rPr>
  </w:style>
  <w:style w:type="character" w:customStyle="1" w:styleId="QuoteChar">
    <w:name w:val="Quote Char"/>
    <w:basedOn w:val="DefaultParagraphFont"/>
    <w:link w:val="Quote"/>
    <w:uiPriority w:val="29"/>
    <w:rsid w:val="0078284C"/>
    <w:rPr>
      <w:i/>
      <w:iCs/>
      <w:color w:val="404040" w:themeColor="text1" w:themeTint="BF"/>
    </w:rPr>
  </w:style>
  <w:style w:type="paragraph" w:styleId="ListParagraph">
    <w:name w:val="List Paragraph"/>
    <w:basedOn w:val="Normal"/>
    <w:uiPriority w:val="34"/>
    <w:qFormat/>
    <w:rsid w:val="0078284C"/>
    <w:pPr>
      <w:ind w:left="720"/>
      <w:contextualSpacing/>
    </w:pPr>
  </w:style>
  <w:style w:type="character" w:styleId="IntenseEmphasis">
    <w:name w:val="Intense Emphasis"/>
    <w:basedOn w:val="DefaultParagraphFont"/>
    <w:uiPriority w:val="21"/>
    <w:qFormat/>
    <w:rsid w:val="0078284C"/>
    <w:rPr>
      <w:i/>
      <w:iCs/>
      <w:color w:val="0F4761" w:themeColor="accent1" w:themeShade="BF"/>
    </w:rPr>
  </w:style>
  <w:style w:type="paragraph" w:styleId="IntenseQuote">
    <w:name w:val="Intense Quote"/>
    <w:basedOn w:val="Normal"/>
    <w:next w:val="Normal"/>
    <w:link w:val="IntenseQuoteChar"/>
    <w:uiPriority w:val="30"/>
    <w:qFormat/>
    <w:rsid w:val="00782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84C"/>
    <w:rPr>
      <w:i/>
      <w:iCs/>
      <w:color w:val="0F4761" w:themeColor="accent1" w:themeShade="BF"/>
    </w:rPr>
  </w:style>
  <w:style w:type="character" w:styleId="IntenseReference">
    <w:name w:val="Intense Reference"/>
    <w:basedOn w:val="DefaultParagraphFont"/>
    <w:uiPriority w:val="32"/>
    <w:qFormat/>
    <w:rsid w:val="007828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2026-05-29T13:04:00Z</dcterms:created>
  <dcterms:modified xsi:type="dcterms:W3CDTF">2026-05-29T13:04:00Z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89b8c4d3-47a9-49f6-9d4b-921a9cbf8991</vt:lpwstr>
  </property>
</Properties>
</file>