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2FD97B" w14:textId="2CBB77E2" w:rsidR="00683FD6" w:rsidRDefault="00683FD6" w:rsidP="00DA3116">
      <w:pPr>
        <w:pStyle w:val="Heading1"/>
      </w:pPr>
      <w:r w:rsidRPr="00683FD6">
        <w:t>DMAIC for Project Managers: A Structured Path to Solve Recurring Delivery Issues</w:t>
      </w:r>
    </w:p>
    <w:p w14:paraId="111174F6" w14:textId="53E0B3B0" w:rsidR="00DA3116" w:rsidRDefault="00DA3116" w:rsidP="00683FD6">
      <w:pPr>
        <w:rPr>
          <w:b/>
          <w:bCs/>
        </w:rPr>
      </w:pPr>
      <w:r w:rsidRPr="00DA3116">
        <w:rPr>
          <w:b/>
          <w:bCs/>
        </w:rPr>
        <w:t>Published on 3 July 2025 at 15:39</w:t>
      </w:r>
    </w:p>
    <w:p w14:paraId="26C50374" w14:textId="3C82F87D" w:rsidR="00DA3116" w:rsidRPr="00683FD6" w:rsidRDefault="00DA3116" w:rsidP="00683FD6">
      <w:pPr>
        <w:rPr>
          <w:b/>
          <w:bCs/>
        </w:rPr>
      </w:pPr>
      <w:r>
        <w:rPr>
          <w:b/>
          <w:bCs/>
        </w:rPr>
        <w:t xml:space="preserve">By Kimberly Wiethoff - </w:t>
      </w:r>
      <w:hyperlink r:id="rId7" w:history="1">
        <w:r w:rsidRPr="00DA3116">
          <w:rPr>
            <w:rStyle w:val="Hyperlink"/>
            <w:b/>
            <w:bCs/>
          </w:rPr>
          <w:t xml:space="preserve">Managing Projects </w:t>
        </w:r>
        <w:proofErr w:type="gramStart"/>
        <w:r w:rsidRPr="00DA3116">
          <w:rPr>
            <w:rStyle w:val="Hyperlink"/>
            <w:b/>
            <w:bCs/>
          </w:rPr>
          <w:t>The</w:t>
        </w:r>
        <w:proofErr w:type="gramEnd"/>
        <w:r w:rsidRPr="00DA3116">
          <w:rPr>
            <w:rStyle w:val="Hyperlink"/>
            <w:b/>
            <w:bCs/>
          </w:rPr>
          <w:t xml:space="preserve"> Agile Way</w:t>
        </w:r>
      </w:hyperlink>
    </w:p>
    <w:p w14:paraId="239E333C" w14:textId="77777777" w:rsidR="00683FD6" w:rsidRPr="00683FD6" w:rsidRDefault="00683FD6" w:rsidP="00683FD6">
      <w:r w:rsidRPr="00683FD6">
        <w:t xml:space="preserve">Every project manager has </w:t>
      </w:r>
      <w:proofErr w:type="gramStart"/>
      <w:r w:rsidRPr="00683FD6">
        <w:t>faced it—</w:t>
      </w:r>
      <w:proofErr w:type="gramEnd"/>
      <w:r w:rsidRPr="00683FD6">
        <w:rPr>
          <w:b/>
          <w:bCs/>
        </w:rPr>
        <w:t>the recurring issue</w:t>
      </w:r>
      <w:r w:rsidRPr="00683FD6">
        <w:t xml:space="preserve"> that keeps surfacing sprint after sprint. Maybe it’s testing delays, approval bottlenecks, or scope creep that never truly gets addressed. You fix it once, and it comes back again. And again.</w:t>
      </w:r>
    </w:p>
    <w:p w14:paraId="0720405E" w14:textId="77777777" w:rsidR="00683FD6" w:rsidRPr="00683FD6" w:rsidRDefault="00683FD6" w:rsidP="00683FD6">
      <w:r w:rsidRPr="00683FD6">
        <w:t>If you're tired of playing whack-a-mole with delivery problems, it's time to get structured.</w:t>
      </w:r>
      <w:r w:rsidRPr="00683FD6">
        <w:br/>
        <w:t xml:space="preserve">Enter </w:t>
      </w:r>
      <w:r w:rsidRPr="00683FD6">
        <w:rPr>
          <w:b/>
          <w:bCs/>
        </w:rPr>
        <w:t>DMAIC</w:t>
      </w:r>
      <w:r w:rsidRPr="00683FD6">
        <w:t>—a proven, five-step improvement framework from Lean Six Sigma that helps you tackle chronic project pain points with precision and lasting impact.</w:t>
      </w:r>
    </w:p>
    <w:p w14:paraId="7B521922" w14:textId="77777777" w:rsidR="00683FD6" w:rsidRPr="00683FD6" w:rsidRDefault="00000000" w:rsidP="00683FD6">
      <w:r>
        <w:pict w14:anchorId="3F32A476">
          <v:rect id="_x0000_i1025" style="width:0;height:1.5pt" o:hralign="center" o:hrstd="t" o:hr="t" fillcolor="#a0a0a0" stroked="f"/>
        </w:pict>
      </w:r>
    </w:p>
    <w:p w14:paraId="179B1607" w14:textId="77777777" w:rsidR="00683FD6" w:rsidRPr="00683FD6" w:rsidRDefault="00683FD6" w:rsidP="00DA3116">
      <w:pPr>
        <w:pStyle w:val="Heading2"/>
      </w:pPr>
      <w:r w:rsidRPr="00683FD6">
        <w:rPr>
          <w:rFonts w:ascii="Segoe UI Emoji" w:hAnsi="Segoe UI Emoji" w:cs="Segoe UI Emoji"/>
        </w:rPr>
        <w:t>🧭</w:t>
      </w:r>
      <w:r w:rsidRPr="00683FD6">
        <w:t xml:space="preserve"> What Is DMAIC?</w:t>
      </w:r>
    </w:p>
    <w:p w14:paraId="33A8DAF1" w14:textId="77777777" w:rsidR="00683FD6" w:rsidRPr="00683FD6" w:rsidRDefault="00683FD6" w:rsidP="00683FD6">
      <w:r w:rsidRPr="00683FD6">
        <w:t>DMAIC stands for:</w:t>
      </w:r>
    </w:p>
    <w:p w14:paraId="6FE42591" w14:textId="77777777" w:rsidR="00683FD6" w:rsidRPr="00683FD6" w:rsidRDefault="00683FD6" w:rsidP="00683FD6">
      <w:pPr>
        <w:numPr>
          <w:ilvl w:val="0"/>
          <w:numId w:val="1"/>
        </w:numPr>
      </w:pPr>
      <w:r w:rsidRPr="00683FD6">
        <w:rPr>
          <w:b/>
          <w:bCs/>
        </w:rPr>
        <w:t>Define</w:t>
      </w:r>
      <w:r w:rsidRPr="00683FD6">
        <w:t xml:space="preserve"> – Clearly state the problem and desired outcome</w:t>
      </w:r>
    </w:p>
    <w:p w14:paraId="1E821999" w14:textId="77777777" w:rsidR="00683FD6" w:rsidRPr="00683FD6" w:rsidRDefault="00683FD6" w:rsidP="00683FD6">
      <w:pPr>
        <w:numPr>
          <w:ilvl w:val="0"/>
          <w:numId w:val="1"/>
        </w:numPr>
      </w:pPr>
      <w:r w:rsidRPr="00683FD6">
        <w:rPr>
          <w:b/>
          <w:bCs/>
        </w:rPr>
        <w:t>Measure</w:t>
      </w:r>
      <w:r w:rsidRPr="00683FD6">
        <w:t xml:space="preserve"> – Gather data to understand the current state</w:t>
      </w:r>
    </w:p>
    <w:p w14:paraId="001CC80B" w14:textId="77777777" w:rsidR="00683FD6" w:rsidRPr="00683FD6" w:rsidRDefault="00683FD6" w:rsidP="00683FD6">
      <w:pPr>
        <w:numPr>
          <w:ilvl w:val="0"/>
          <w:numId w:val="1"/>
        </w:numPr>
      </w:pPr>
      <w:r w:rsidRPr="00683FD6">
        <w:rPr>
          <w:b/>
          <w:bCs/>
        </w:rPr>
        <w:t>Analyze</w:t>
      </w:r>
      <w:r w:rsidRPr="00683FD6">
        <w:t xml:space="preserve"> – Identify root causes of the issue</w:t>
      </w:r>
    </w:p>
    <w:p w14:paraId="6B331015" w14:textId="77777777" w:rsidR="00683FD6" w:rsidRPr="00683FD6" w:rsidRDefault="00683FD6" w:rsidP="00683FD6">
      <w:pPr>
        <w:numPr>
          <w:ilvl w:val="0"/>
          <w:numId w:val="1"/>
        </w:numPr>
      </w:pPr>
      <w:r w:rsidRPr="00683FD6">
        <w:rPr>
          <w:b/>
          <w:bCs/>
        </w:rPr>
        <w:t>Improve</w:t>
      </w:r>
      <w:r w:rsidRPr="00683FD6">
        <w:t xml:space="preserve"> – Design and implement solutions</w:t>
      </w:r>
    </w:p>
    <w:p w14:paraId="20FCD76A" w14:textId="77777777" w:rsidR="00683FD6" w:rsidRPr="00683FD6" w:rsidRDefault="00683FD6" w:rsidP="00683FD6">
      <w:pPr>
        <w:numPr>
          <w:ilvl w:val="0"/>
          <w:numId w:val="1"/>
        </w:numPr>
      </w:pPr>
      <w:r w:rsidRPr="00683FD6">
        <w:rPr>
          <w:b/>
          <w:bCs/>
        </w:rPr>
        <w:t>Control</w:t>
      </w:r>
      <w:r w:rsidRPr="00683FD6">
        <w:t xml:space="preserve"> – Sustain the gains and prevent regression</w:t>
      </w:r>
    </w:p>
    <w:p w14:paraId="1EE0C105" w14:textId="77777777" w:rsidR="00683FD6" w:rsidRPr="00683FD6" w:rsidRDefault="00683FD6" w:rsidP="00683FD6">
      <w:r w:rsidRPr="00683FD6">
        <w:t>It’s not just for manufacturing. When adapted for project management, DMAIC can bring clarity, consistency, and long-term resolution to delivery issues that drain time and morale.</w:t>
      </w:r>
    </w:p>
    <w:p w14:paraId="2F59A98B" w14:textId="77777777" w:rsidR="00683FD6" w:rsidRPr="00683FD6" w:rsidRDefault="00000000" w:rsidP="00683FD6">
      <w:r>
        <w:pict w14:anchorId="14DC08EE">
          <v:rect id="_x0000_i1026" style="width:0;height:1.5pt" o:hralign="center" o:hrstd="t" o:hr="t" fillcolor="#a0a0a0" stroked="f"/>
        </w:pict>
      </w:r>
    </w:p>
    <w:p w14:paraId="1DCA1356" w14:textId="77777777" w:rsidR="00683FD6" w:rsidRPr="00683FD6" w:rsidRDefault="00683FD6" w:rsidP="00DA3116">
      <w:pPr>
        <w:pStyle w:val="Heading2"/>
      </w:pPr>
      <w:r w:rsidRPr="00683FD6">
        <w:rPr>
          <w:rFonts w:ascii="Segoe UI Emoji" w:hAnsi="Segoe UI Emoji" w:cs="Segoe UI Emoji"/>
        </w:rPr>
        <w:t>🔍</w:t>
      </w:r>
      <w:r w:rsidRPr="00683FD6">
        <w:t xml:space="preserve"> Why Project Managers Need DMAIC</w:t>
      </w:r>
    </w:p>
    <w:p w14:paraId="6C549BE9" w14:textId="77777777" w:rsidR="00683FD6" w:rsidRPr="00683FD6" w:rsidRDefault="00683FD6" w:rsidP="00683FD6">
      <w:r w:rsidRPr="00683FD6">
        <w:t xml:space="preserve">While Agile gives us short cycles for quick wins and learning, it doesn’t always offer a deep dive into </w:t>
      </w:r>
      <w:r w:rsidRPr="00683FD6">
        <w:rPr>
          <w:b/>
          <w:bCs/>
        </w:rPr>
        <w:t>why</w:t>
      </w:r>
      <w:r w:rsidRPr="00683FD6">
        <w:t xml:space="preserve"> problems persist. DMAIC fills that gap.</w:t>
      </w:r>
    </w:p>
    <w:p w14:paraId="04EE3967" w14:textId="77777777" w:rsidR="00683FD6" w:rsidRPr="00683FD6" w:rsidRDefault="00683FD6" w:rsidP="00683FD6">
      <w:r w:rsidRPr="00683FD6">
        <w:t>Use it when you hear things like:</w:t>
      </w:r>
    </w:p>
    <w:p w14:paraId="421CCC5B" w14:textId="77777777" w:rsidR="00683FD6" w:rsidRPr="00683FD6" w:rsidRDefault="00683FD6" w:rsidP="00683FD6">
      <w:pPr>
        <w:numPr>
          <w:ilvl w:val="0"/>
          <w:numId w:val="2"/>
        </w:numPr>
      </w:pPr>
      <w:r w:rsidRPr="00683FD6">
        <w:t>“We never finish all the stories we commit to.”</w:t>
      </w:r>
    </w:p>
    <w:p w14:paraId="65D891C7" w14:textId="77777777" w:rsidR="00683FD6" w:rsidRPr="00683FD6" w:rsidRDefault="00683FD6" w:rsidP="00683FD6">
      <w:pPr>
        <w:numPr>
          <w:ilvl w:val="0"/>
          <w:numId w:val="2"/>
        </w:numPr>
      </w:pPr>
      <w:r w:rsidRPr="00683FD6">
        <w:lastRenderedPageBreak/>
        <w:t>“Testing is always the bottleneck.”</w:t>
      </w:r>
    </w:p>
    <w:p w14:paraId="405D6D83" w14:textId="77777777" w:rsidR="00683FD6" w:rsidRPr="00683FD6" w:rsidRDefault="00683FD6" w:rsidP="00683FD6">
      <w:pPr>
        <w:numPr>
          <w:ilvl w:val="0"/>
          <w:numId w:val="2"/>
        </w:numPr>
      </w:pPr>
      <w:r w:rsidRPr="00683FD6">
        <w:t>“Stakeholder feedback comes too late.”</w:t>
      </w:r>
    </w:p>
    <w:p w14:paraId="5B3F1BD8" w14:textId="77777777" w:rsidR="00683FD6" w:rsidRPr="00683FD6" w:rsidRDefault="00683FD6" w:rsidP="00683FD6">
      <w:pPr>
        <w:numPr>
          <w:ilvl w:val="0"/>
          <w:numId w:val="2"/>
        </w:numPr>
      </w:pPr>
      <w:r w:rsidRPr="00683FD6">
        <w:t>“We’re constantly reworking the same feature.”</w:t>
      </w:r>
    </w:p>
    <w:p w14:paraId="53FE59F2" w14:textId="5FCD7B71" w:rsidR="009C2400" w:rsidRPr="00683FD6" w:rsidRDefault="00683FD6" w:rsidP="00683FD6">
      <w:r w:rsidRPr="00683FD6">
        <w:t xml:space="preserve">These aren’t one-off issues. They’re </w:t>
      </w:r>
      <w:r w:rsidRPr="00683FD6">
        <w:rPr>
          <w:b/>
          <w:bCs/>
        </w:rPr>
        <w:t>patterns</w:t>
      </w:r>
      <w:r w:rsidRPr="00683FD6">
        <w:t>.</w:t>
      </w:r>
      <w:r w:rsidRPr="00683FD6">
        <w:br/>
        <w:t>And DMAIC is the perfect tool to break them.</w:t>
      </w:r>
    </w:p>
    <w:p w14:paraId="2B8B95D3" w14:textId="77777777" w:rsidR="00683FD6" w:rsidRPr="00683FD6" w:rsidRDefault="00683FD6" w:rsidP="00DA3116">
      <w:pPr>
        <w:pStyle w:val="Heading2"/>
      </w:pPr>
      <w:r w:rsidRPr="00683FD6">
        <w:rPr>
          <w:rFonts w:ascii="Segoe UI Emoji" w:hAnsi="Segoe UI Emoji" w:cs="Segoe UI Emoji"/>
        </w:rPr>
        <w:t>📊</w:t>
      </w:r>
      <w:r w:rsidRPr="00683FD6">
        <w:t xml:space="preserve"> Applying DMAIC in an Agile Environment</w:t>
      </w:r>
    </w:p>
    <w:p w14:paraId="7A128693" w14:textId="164D41D8" w:rsidR="00683FD6" w:rsidRPr="00683FD6" w:rsidRDefault="00683FD6" w:rsidP="00683FD6">
      <w:r w:rsidRPr="00683FD6">
        <w:t>Let’s walk through each step in a project context.</w:t>
      </w:r>
    </w:p>
    <w:p w14:paraId="33C1B648" w14:textId="77777777" w:rsidR="00683FD6" w:rsidRPr="00683FD6" w:rsidRDefault="00683FD6" w:rsidP="00683FD6">
      <w:pPr>
        <w:rPr>
          <w:b/>
          <w:bCs/>
        </w:rPr>
      </w:pPr>
      <w:r w:rsidRPr="00683FD6">
        <w:rPr>
          <w:b/>
          <w:bCs/>
        </w:rPr>
        <w:t>1️</w:t>
      </w:r>
      <w:r w:rsidRPr="00683FD6">
        <w:rPr>
          <w:rFonts w:ascii="Segoe UI Symbol" w:hAnsi="Segoe UI Symbol" w:cs="Segoe UI Symbol"/>
          <w:b/>
          <w:bCs/>
        </w:rPr>
        <w:t>⃣</w:t>
      </w:r>
      <w:r w:rsidRPr="00683FD6">
        <w:rPr>
          <w:b/>
          <w:bCs/>
        </w:rPr>
        <w:t xml:space="preserve"> Define</w:t>
      </w:r>
    </w:p>
    <w:p w14:paraId="297AABD1" w14:textId="77777777" w:rsidR="00683FD6" w:rsidRPr="00683FD6" w:rsidRDefault="00683FD6" w:rsidP="00683FD6">
      <w:r w:rsidRPr="00683FD6">
        <w:t>Clearly articulate the recurring issue.</w:t>
      </w:r>
    </w:p>
    <w:p w14:paraId="621E4B96" w14:textId="77777777" w:rsidR="00683FD6" w:rsidRPr="00683FD6" w:rsidRDefault="00683FD6" w:rsidP="00683FD6">
      <w:r w:rsidRPr="00683FD6">
        <w:t>Example: “Our team consistently carries over 40% of stories into the next sprint, impacting delivery and morale.”</w:t>
      </w:r>
    </w:p>
    <w:p w14:paraId="3F46B174" w14:textId="77777777" w:rsidR="00683FD6" w:rsidRPr="00683FD6" w:rsidRDefault="00683FD6" w:rsidP="00683FD6">
      <w:r w:rsidRPr="00683FD6">
        <w:t>Identify stakeholders, boundaries, and what success looks like. Clarity is key here—vague problems yield vague solutions.</w:t>
      </w:r>
    </w:p>
    <w:p w14:paraId="5F0143A8" w14:textId="77777777" w:rsidR="00683FD6" w:rsidRPr="00683FD6" w:rsidRDefault="00683FD6" w:rsidP="00683FD6">
      <w:pPr>
        <w:rPr>
          <w:b/>
          <w:bCs/>
        </w:rPr>
      </w:pPr>
      <w:r w:rsidRPr="00683FD6">
        <w:rPr>
          <w:b/>
          <w:bCs/>
        </w:rPr>
        <w:t>2️</w:t>
      </w:r>
      <w:r w:rsidRPr="00683FD6">
        <w:rPr>
          <w:rFonts w:ascii="Segoe UI Symbol" w:hAnsi="Segoe UI Symbol" w:cs="Segoe UI Symbol"/>
          <w:b/>
          <w:bCs/>
        </w:rPr>
        <w:t>⃣</w:t>
      </w:r>
      <w:r w:rsidRPr="00683FD6">
        <w:rPr>
          <w:b/>
          <w:bCs/>
        </w:rPr>
        <w:t xml:space="preserve"> Measure</w:t>
      </w:r>
    </w:p>
    <w:p w14:paraId="4E8D75C6" w14:textId="77777777" w:rsidR="00683FD6" w:rsidRPr="00683FD6" w:rsidRDefault="00683FD6" w:rsidP="00683FD6">
      <w:r w:rsidRPr="00683FD6">
        <w:t>Gather data: sprint metrics, velocity trends, defect counts, time logs, or anecdotal team feedback.</w:t>
      </w:r>
    </w:p>
    <w:p w14:paraId="23EBFC6E" w14:textId="77777777" w:rsidR="00683FD6" w:rsidRPr="00683FD6" w:rsidRDefault="00683FD6" w:rsidP="00683FD6">
      <w:r w:rsidRPr="00683FD6">
        <w:t>Are stories too large? Are there blockers? Do dependencies keep slipping?</w:t>
      </w:r>
    </w:p>
    <w:p w14:paraId="2F3FD716" w14:textId="77777777" w:rsidR="00683FD6" w:rsidRPr="00683FD6" w:rsidRDefault="00683FD6" w:rsidP="00683FD6">
      <w:r w:rsidRPr="00683FD6">
        <w:t>Data removes assumptions and shows whether the issue is systemic or situational.</w:t>
      </w:r>
    </w:p>
    <w:p w14:paraId="784F0977" w14:textId="77777777" w:rsidR="00683FD6" w:rsidRPr="00683FD6" w:rsidRDefault="00683FD6" w:rsidP="00683FD6">
      <w:pPr>
        <w:rPr>
          <w:b/>
          <w:bCs/>
        </w:rPr>
      </w:pPr>
      <w:r w:rsidRPr="00683FD6">
        <w:rPr>
          <w:b/>
          <w:bCs/>
        </w:rPr>
        <w:t>3️</w:t>
      </w:r>
      <w:r w:rsidRPr="00683FD6">
        <w:rPr>
          <w:rFonts w:ascii="Segoe UI Symbol" w:hAnsi="Segoe UI Symbol" w:cs="Segoe UI Symbol"/>
          <w:b/>
          <w:bCs/>
        </w:rPr>
        <w:t>⃣</w:t>
      </w:r>
      <w:r w:rsidRPr="00683FD6">
        <w:rPr>
          <w:b/>
          <w:bCs/>
        </w:rPr>
        <w:t xml:space="preserve"> Analyze</w:t>
      </w:r>
    </w:p>
    <w:p w14:paraId="0B2AFF9D" w14:textId="77777777" w:rsidR="00683FD6" w:rsidRPr="00683FD6" w:rsidRDefault="00683FD6" w:rsidP="00683FD6">
      <w:r w:rsidRPr="00683FD6">
        <w:t>Use root cause tools like:</w:t>
      </w:r>
    </w:p>
    <w:p w14:paraId="0B9CD460" w14:textId="77777777" w:rsidR="00683FD6" w:rsidRPr="00683FD6" w:rsidRDefault="00683FD6" w:rsidP="00683FD6">
      <w:pPr>
        <w:numPr>
          <w:ilvl w:val="0"/>
          <w:numId w:val="3"/>
        </w:numPr>
      </w:pPr>
      <w:r w:rsidRPr="00683FD6">
        <w:rPr>
          <w:b/>
          <w:bCs/>
        </w:rPr>
        <w:t>5 Whys</w:t>
      </w:r>
    </w:p>
    <w:p w14:paraId="1A8C0C0B" w14:textId="77777777" w:rsidR="00683FD6" w:rsidRPr="00683FD6" w:rsidRDefault="00683FD6" w:rsidP="00683FD6">
      <w:pPr>
        <w:numPr>
          <w:ilvl w:val="0"/>
          <w:numId w:val="3"/>
        </w:numPr>
      </w:pPr>
      <w:r w:rsidRPr="00683FD6">
        <w:rPr>
          <w:b/>
          <w:bCs/>
        </w:rPr>
        <w:t>Fishbone (Ishikawa) diagrams</w:t>
      </w:r>
    </w:p>
    <w:p w14:paraId="09B6B912" w14:textId="77777777" w:rsidR="00683FD6" w:rsidRPr="00683FD6" w:rsidRDefault="00683FD6" w:rsidP="00683FD6">
      <w:pPr>
        <w:numPr>
          <w:ilvl w:val="0"/>
          <w:numId w:val="3"/>
        </w:numPr>
      </w:pPr>
      <w:r w:rsidRPr="00683FD6">
        <w:rPr>
          <w:b/>
          <w:bCs/>
        </w:rPr>
        <w:t>Pareto charts</w:t>
      </w:r>
    </w:p>
    <w:p w14:paraId="41E6AE6C" w14:textId="77777777" w:rsidR="00683FD6" w:rsidRPr="00683FD6" w:rsidRDefault="00683FD6" w:rsidP="00683FD6">
      <w:r w:rsidRPr="00683FD6">
        <w:t>“Why are stories rolling over?”</w:t>
      </w:r>
      <w:r w:rsidRPr="00683FD6">
        <w:br/>
        <w:t>→ “They’re too big.”</w:t>
      </w:r>
      <w:r w:rsidRPr="00683FD6">
        <w:br/>
        <w:t>→ “Why?”</w:t>
      </w:r>
      <w:r w:rsidRPr="00683FD6">
        <w:br/>
        <w:t>→ “We don’t define them clearly enough at planning.”</w:t>
      </w:r>
      <w:r w:rsidRPr="00683FD6">
        <w:br/>
      </w:r>
      <w:r w:rsidRPr="00683FD6">
        <w:lastRenderedPageBreak/>
        <w:t>→ “Why?”</w:t>
      </w:r>
      <w:r w:rsidRPr="00683FD6">
        <w:br/>
        <w:t>→ “The backlog isn’t always refined.”</w:t>
      </w:r>
    </w:p>
    <w:p w14:paraId="49BE38A1" w14:textId="77777777" w:rsidR="00683FD6" w:rsidRPr="00683FD6" w:rsidRDefault="00683FD6" w:rsidP="00683FD6">
      <w:r w:rsidRPr="00683FD6">
        <w:t>You’ve found a root cause. Not a symptom.</w:t>
      </w:r>
    </w:p>
    <w:p w14:paraId="134A8733" w14:textId="77777777" w:rsidR="00683FD6" w:rsidRPr="00683FD6" w:rsidRDefault="00683FD6" w:rsidP="00683FD6">
      <w:pPr>
        <w:rPr>
          <w:b/>
          <w:bCs/>
        </w:rPr>
      </w:pPr>
      <w:r w:rsidRPr="00683FD6">
        <w:rPr>
          <w:b/>
          <w:bCs/>
        </w:rPr>
        <w:t>4️</w:t>
      </w:r>
      <w:r w:rsidRPr="00683FD6">
        <w:rPr>
          <w:rFonts w:ascii="Segoe UI Symbol" w:hAnsi="Segoe UI Symbol" w:cs="Segoe UI Symbol"/>
          <w:b/>
          <w:bCs/>
        </w:rPr>
        <w:t>⃣</w:t>
      </w:r>
      <w:r w:rsidRPr="00683FD6">
        <w:rPr>
          <w:b/>
          <w:bCs/>
        </w:rPr>
        <w:t xml:space="preserve"> Improve</w:t>
      </w:r>
    </w:p>
    <w:p w14:paraId="2D315D89" w14:textId="77777777" w:rsidR="00683FD6" w:rsidRPr="00683FD6" w:rsidRDefault="00683FD6" w:rsidP="00683FD6">
      <w:r w:rsidRPr="00683FD6">
        <w:t>Now test targeted solutions:</w:t>
      </w:r>
    </w:p>
    <w:p w14:paraId="59DE187A" w14:textId="77777777" w:rsidR="00683FD6" w:rsidRPr="00683FD6" w:rsidRDefault="00683FD6" w:rsidP="00683FD6">
      <w:pPr>
        <w:numPr>
          <w:ilvl w:val="0"/>
          <w:numId w:val="4"/>
        </w:numPr>
      </w:pPr>
      <w:r w:rsidRPr="00683FD6">
        <w:t>Add a backlog refinement checkpoint mid-sprint</w:t>
      </w:r>
    </w:p>
    <w:p w14:paraId="385DD3A4" w14:textId="77777777" w:rsidR="00683FD6" w:rsidRPr="00683FD6" w:rsidRDefault="00683FD6" w:rsidP="00683FD6">
      <w:pPr>
        <w:numPr>
          <w:ilvl w:val="0"/>
          <w:numId w:val="4"/>
        </w:numPr>
      </w:pPr>
      <w:r w:rsidRPr="00683FD6">
        <w:t>Apply WIP limits</w:t>
      </w:r>
    </w:p>
    <w:p w14:paraId="028D13D2" w14:textId="77777777" w:rsidR="00683FD6" w:rsidRPr="00683FD6" w:rsidRDefault="00683FD6" w:rsidP="00683FD6">
      <w:pPr>
        <w:numPr>
          <w:ilvl w:val="0"/>
          <w:numId w:val="4"/>
        </w:numPr>
      </w:pPr>
      <w:r w:rsidRPr="00683FD6">
        <w:t>Require definition of ready for sprint candidates</w:t>
      </w:r>
    </w:p>
    <w:p w14:paraId="793E1F93" w14:textId="77777777" w:rsidR="00683FD6" w:rsidRPr="00683FD6" w:rsidRDefault="00683FD6" w:rsidP="00683FD6">
      <w:pPr>
        <w:numPr>
          <w:ilvl w:val="0"/>
          <w:numId w:val="4"/>
        </w:numPr>
      </w:pPr>
      <w:r w:rsidRPr="00683FD6">
        <w:t>Pair large stories with technical leads for sizing</w:t>
      </w:r>
    </w:p>
    <w:p w14:paraId="5F4E44C3" w14:textId="77777777" w:rsidR="00683FD6" w:rsidRPr="00683FD6" w:rsidRDefault="00683FD6" w:rsidP="00683FD6">
      <w:r w:rsidRPr="00683FD6">
        <w:t>Start small and iterate. Remember: improvement doesn't need to be complex—it just needs to stick.</w:t>
      </w:r>
    </w:p>
    <w:p w14:paraId="1204C467" w14:textId="77777777" w:rsidR="00683FD6" w:rsidRPr="00683FD6" w:rsidRDefault="00683FD6" w:rsidP="00683FD6">
      <w:pPr>
        <w:rPr>
          <w:b/>
          <w:bCs/>
        </w:rPr>
      </w:pPr>
      <w:r w:rsidRPr="00683FD6">
        <w:rPr>
          <w:b/>
          <w:bCs/>
        </w:rPr>
        <w:t>5️</w:t>
      </w:r>
      <w:r w:rsidRPr="00683FD6">
        <w:rPr>
          <w:rFonts w:ascii="Segoe UI Symbol" w:hAnsi="Segoe UI Symbol" w:cs="Segoe UI Symbol"/>
          <w:b/>
          <w:bCs/>
        </w:rPr>
        <w:t>⃣</w:t>
      </w:r>
      <w:r w:rsidRPr="00683FD6">
        <w:rPr>
          <w:b/>
          <w:bCs/>
        </w:rPr>
        <w:t xml:space="preserve"> Control</w:t>
      </w:r>
    </w:p>
    <w:p w14:paraId="5BEF553E" w14:textId="77777777" w:rsidR="00683FD6" w:rsidRPr="00683FD6" w:rsidRDefault="00683FD6" w:rsidP="00683FD6">
      <w:r w:rsidRPr="00683FD6">
        <w:t>Sustain your improvements by:</w:t>
      </w:r>
    </w:p>
    <w:p w14:paraId="07A623B6" w14:textId="77777777" w:rsidR="00683FD6" w:rsidRPr="00683FD6" w:rsidRDefault="00683FD6" w:rsidP="00683FD6">
      <w:pPr>
        <w:numPr>
          <w:ilvl w:val="0"/>
          <w:numId w:val="5"/>
        </w:numPr>
      </w:pPr>
      <w:r w:rsidRPr="00683FD6">
        <w:t>Adding checklist items to planning</w:t>
      </w:r>
    </w:p>
    <w:p w14:paraId="0BB4BE15" w14:textId="77777777" w:rsidR="00683FD6" w:rsidRPr="00683FD6" w:rsidRDefault="00683FD6" w:rsidP="00683FD6">
      <w:pPr>
        <w:numPr>
          <w:ilvl w:val="0"/>
          <w:numId w:val="5"/>
        </w:numPr>
      </w:pPr>
      <w:r w:rsidRPr="00683FD6">
        <w:t>Monitoring story rollover as a KPI</w:t>
      </w:r>
    </w:p>
    <w:p w14:paraId="2FECF19D" w14:textId="77777777" w:rsidR="00683FD6" w:rsidRPr="00683FD6" w:rsidRDefault="00683FD6" w:rsidP="00683FD6">
      <w:pPr>
        <w:numPr>
          <w:ilvl w:val="0"/>
          <w:numId w:val="5"/>
        </w:numPr>
      </w:pPr>
      <w:r w:rsidRPr="00683FD6">
        <w:t>Reviewing changes in retrospectives</w:t>
      </w:r>
    </w:p>
    <w:p w14:paraId="2FFDE08A" w14:textId="77777777" w:rsidR="00683FD6" w:rsidRPr="00683FD6" w:rsidRDefault="00683FD6" w:rsidP="00683FD6">
      <w:pPr>
        <w:numPr>
          <w:ilvl w:val="0"/>
          <w:numId w:val="5"/>
        </w:numPr>
      </w:pPr>
      <w:r w:rsidRPr="00683FD6">
        <w:t>Updating onboarding/training materials</w:t>
      </w:r>
    </w:p>
    <w:p w14:paraId="399BD311" w14:textId="77777777" w:rsidR="00683FD6" w:rsidRPr="00683FD6" w:rsidRDefault="00683FD6" w:rsidP="00683FD6">
      <w:r w:rsidRPr="00683FD6">
        <w:t xml:space="preserve">Control is about </w:t>
      </w:r>
      <w:r w:rsidRPr="00683FD6">
        <w:rPr>
          <w:b/>
          <w:bCs/>
        </w:rPr>
        <w:t xml:space="preserve">building </w:t>
      </w:r>
      <w:proofErr w:type="gramStart"/>
      <w:r w:rsidRPr="00683FD6">
        <w:rPr>
          <w:b/>
          <w:bCs/>
        </w:rPr>
        <w:t>stability</w:t>
      </w:r>
      <w:proofErr w:type="gramEnd"/>
      <w:r w:rsidRPr="00683FD6">
        <w:t xml:space="preserve"> so the issue doesn’t sneak back in when pressure mounts.</w:t>
      </w:r>
    </w:p>
    <w:p w14:paraId="6C8A1CE1" w14:textId="77777777" w:rsidR="00683FD6" w:rsidRPr="00683FD6" w:rsidRDefault="00683FD6" w:rsidP="00DA3116">
      <w:pPr>
        <w:pStyle w:val="Heading2"/>
      </w:pPr>
      <w:r w:rsidRPr="00683FD6">
        <w:rPr>
          <w:rFonts w:ascii="Segoe UI Emoji" w:hAnsi="Segoe UI Emoji" w:cs="Segoe UI Emoji"/>
        </w:rPr>
        <w:t>🚧</w:t>
      </w:r>
      <w:r w:rsidRPr="00683FD6">
        <w:t xml:space="preserve"> Real-World Example: Fixing Story Rollover</w:t>
      </w:r>
    </w:p>
    <w:p w14:paraId="0982E2E5" w14:textId="77777777" w:rsidR="00683FD6" w:rsidRPr="00683FD6" w:rsidRDefault="00683FD6" w:rsidP="00683FD6">
      <w:r w:rsidRPr="00683FD6">
        <w:rPr>
          <w:b/>
          <w:bCs/>
        </w:rPr>
        <w:t>Define:</w:t>
      </w:r>
      <w:r w:rsidRPr="00683FD6">
        <w:t xml:space="preserve"> 40% of stories carried over every sprint</w:t>
      </w:r>
      <w:r w:rsidRPr="00683FD6">
        <w:br/>
      </w:r>
      <w:r w:rsidRPr="00683FD6">
        <w:rPr>
          <w:b/>
          <w:bCs/>
        </w:rPr>
        <w:t>Measure:</w:t>
      </w:r>
      <w:r w:rsidRPr="00683FD6">
        <w:t xml:space="preserve"> Analyzed 3 months of Jira data and team feedback</w:t>
      </w:r>
      <w:r w:rsidRPr="00683FD6">
        <w:br/>
      </w:r>
      <w:r w:rsidRPr="00683FD6">
        <w:rPr>
          <w:b/>
          <w:bCs/>
        </w:rPr>
        <w:t>Analyze:</w:t>
      </w:r>
      <w:r w:rsidRPr="00683FD6">
        <w:t xml:space="preserve"> Found poor backlog refinement and lack of clarity in acceptance criteria</w:t>
      </w:r>
      <w:r w:rsidRPr="00683FD6">
        <w:br/>
      </w:r>
      <w:r w:rsidRPr="00683FD6">
        <w:rPr>
          <w:b/>
          <w:bCs/>
        </w:rPr>
        <w:t>Improve:</w:t>
      </w:r>
      <w:r w:rsidRPr="00683FD6">
        <w:t xml:space="preserve"> Introduced weekly refinement meetings and added a DOR checklist</w:t>
      </w:r>
      <w:r w:rsidRPr="00683FD6">
        <w:br/>
      </w:r>
      <w:r w:rsidRPr="00683FD6">
        <w:rPr>
          <w:b/>
          <w:bCs/>
        </w:rPr>
        <w:t>Control:</w:t>
      </w:r>
      <w:r w:rsidRPr="00683FD6">
        <w:t xml:space="preserve"> Reviewed carryover rates in retros; improved from 40% to under 15% in two sprints</w:t>
      </w:r>
    </w:p>
    <w:p w14:paraId="7D47281B" w14:textId="77777777" w:rsidR="00683FD6" w:rsidRPr="00683FD6" w:rsidRDefault="00683FD6" w:rsidP="00683FD6">
      <w:r w:rsidRPr="00683FD6">
        <w:t>The result? A team that delivered with more confidence, less stress, and greater stakeholder trust.</w:t>
      </w:r>
    </w:p>
    <w:p w14:paraId="338CFE5C" w14:textId="77777777" w:rsidR="00683FD6" w:rsidRPr="00683FD6" w:rsidRDefault="00683FD6" w:rsidP="00DA3116">
      <w:pPr>
        <w:pStyle w:val="Heading2"/>
      </w:pPr>
      <w:r w:rsidRPr="00683FD6">
        <w:rPr>
          <w:rFonts w:ascii="Segoe UI Emoji" w:hAnsi="Segoe UI Emoji" w:cs="Segoe UI Emoji"/>
        </w:rPr>
        <w:lastRenderedPageBreak/>
        <w:t>✅</w:t>
      </w:r>
      <w:r w:rsidRPr="00683FD6">
        <w:t xml:space="preserve"> When to Use DMAIC</w:t>
      </w:r>
    </w:p>
    <w:p w14:paraId="4306E67D" w14:textId="77777777" w:rsidR="00683FD6" w:rsidRPr="00683FD6" w:rsidRDefault="00683FD6" w:rsidP="00683FD6">
      <w:r w:rsidRPr="00683FD6">
        <w:t>DMAIC works best for:</w:t>
      </w:r>
    </w:p>
    <w:p w14:paraId="7AC525CB" w14:textId="77777777" w:rsidR="00683FD6" w:rsidRPr="00683FD6" w:rsidRDefault="00683FD6" w:rsidP="00683FD6">
      <w:pPr>
        <w:numPr>
          <w:ilvl w:val="0"/>
          <w:numId w:val="6"/>
        </w:numPr>
      </w:pPr>
      <w:r w:rsidRPr="00683FD6">
        <w:t>Recurring blockers</w:t>
      </w:r>
    </w:p>
    <w:p w14:paraId="7847DB86" w14:textId="77777777" w:rsidR="00683FD6" w:rsidRPr="00683FD6" w:rsidRDefault="00683FD6" w:rsidP="00683FD6">
      <w:pPr>
        <w:numPr>
          <w:ilvl w:val="0"/>
          <w:numId w:val="6"/>
        </w:numPr>
      </w:pPr>
      <w:r w:rsidRPr="00683FD6">
        <w:t>Quality issues</w:t>
      </w:r>
    </w:p>
    <w:p w14:paraId="77BD8A67" w14:textId="77777777" w:rsidR="00683FD6" w:rsidRPr="00683FD6" w:rsidRDefault="00683FD6" w:rsidP="00683FD6">
      <w:pPr>
        <w:numPr>
          <w:ilvl w:val="0"/>
          <w:numId w:val="6"/>
        </w:numPr>
      </w:pPr>
      <w:r w:rsidRPr="00683FD6">
        <w:t>Communication breakdowns</w:t>
      </w:r>
    </w:p>
    <w:p w14:paraId="3D7392D2" w14:textId="77777777" w:rsidR="00683FD6" w:rsidRPr="00683FD6" w:rsidRDefault="00683FD6" w:rsidP="00683FD6">
      <w:pPr>
        <w:numPr>
          <w:ilvl w:val="0"/>
          <w:numId w:val="6"/>
        </w:numPr>
      </w:pPr>
      <w:r w:rsidRPr="00683FD6">
        <w:t>Hand-off failures</w:t>
      </w:r>
    </w:p>
    <w:p w14:paraId="15D45071" w14:textId="77777777" w:rsidR="00683FD6" w:rsidRPr="00683FD6" w:rsidRDefault="00683FD6" w:rsidP="00683FD6">
      <w:pPr>
        <w:numPr>
          <w:ilvl w:val="0"/>
          <w:numId w:val="6"/>
        </w:numPr>
      </w:pPr>
      <w:r w:rsidRPr="00683FD6">
        <w:t>Resource constraints</w:t>
      </w:r>
    </w:p>
    <w:p w14:paraId="0D1EC3D7" w14:textId="77777777" w:rsidR="00683FD6" w:rsidRPr="00683FD6" w:rsidRDefault="00683FD6" w:rsidP="00683FD6">
      <w:r w:rsidRPr="00683FD6">
        <w:t>Not every issue needs this level of rigor—but when something keeps resurfacing, it’s time to dig in.</w:t>
      </w:r>
    </w:p>
    <w:p w14:paraId="23FEF09D" w14:textId="77777777" w:rsidR="00683FD6" w:rsidRPr="00683FD6" w:rsidRDefault="00683FD6" w:rsidP="00DA3116">
      <w:pPr>
        <w:pStyle w:val="Heading2"/>
      </w:pPr>
      <w:r w:rsidRPr="00683FD6">
        <w:rPr>
          <w:rFonts w:ascii="Segoe UI Emoji" w:hAnsi="Segoe UI Emoji" w:cs="Segoe UI Emoji"/>
        </w:rPr>
        <w:t>🔚</w:t>
      </w:r>
      <w:r w:rsidRPr="00683FD6">
        <w:t xml:space="preserve"> Final Thoughts</w:t>
      </w:r>
    </w:p>
    <w:p w14:paraId="06618F14" w14:textId="77777777" w:rsidR="00683FD6" w:rsidRPr="00683FD6" w:rsidRDefault="00683FD6" w:rsidP="00683FD6">
      <w:r w:rsidRPr="00683FD6">
        <w:t xml:space="preserve">In Agile environments, we move fast—but fast doesn’t always mean smart. </w:t>
      </w:r>
      <w:r w:rsidRPr="00683FD6">
        <w:rPr>
          <w:b/>
          <w:bCs/>
        </w:rPr>
        <w:t>DMAIC gives project managers a clear, disciplined way to solve stubborn delivery problems</w:t>
      </w:r>
      <w:r w:rsidRPr="00683FD6">
        <w:t xml:space="preserve"> and create lasting improvements.</w:t>
      </w:r>
    </w:p>
    <w:p w14:paraId="67BAB626" w14:textId="77777777" w:rsidR="00683FD6" w:rsidRPr="00683FD6" w:rsidRDefault="00683FD6" w:rsidP="00683FD6">
      <w:r w:rsidRPr="00683FD6">
        <w:t>So next time you spot a repeat offender in your process, don’t just patch it.</w:t>
      </w:r>
      <w:r w:rsidRPr="00683FD6">
        <w:br/>
      </w:r>
      <w:r w:rsidRPr="00683FD6">
        <w:rPr>
          <w:b/>
          <w:bCs/>
        </w:rPr>
        <w:t>Define it. Measure it. Analyze it. Improve it. Control it.</w:t>
      </w:r>
      <w:r w:rsidRPr="00683FD6">
        <w:br/>
        <w:t>And watch your team evolve from problem managers to problem solvers.</w:t>
      </w:r>
    </w:p>
    <w:p w14:paraId="48BC8B1C" w14:textId="77777777" w:rsidR="00683FD6" w:rsidRPr="00683FD6" w:rsidRDefault="00683FD6" w:rsidP="00683FD6">
      <w:r w:rsidRPr="00683FD6">
        <w:rPr>
          <w:rFonts w:ascii="Segoe UI Emoji" w:hAnsi="Segoe UI Emoji" w:cs="Segoe UI Emoji"/>
        </w:rPr>
        <w:t>💬</w:t>
      </w:r>
      <w:r w:rsidRPr="00683FD6">
        <w:t xml:space="preserve"> Have you used DMAIC in your project work? I’d love to hear your success stories—or the challenges you’ve faced applying it in Agile settings.</w:t>
      </w:r>
    </w:p>
    <w:p w14:paraId="59FAB379" w14:textId="0EC28916" w:rsidR="00683FD6" w:rsidRPr="00683FD6" w:rsidRDefault="00683FD6" w:rsidP="00683FD6">
      <w:r w:rsidRPr="00683FD6">
        <w:rPr>
          <w:i/>
          <w:iCs/>
        </w:rPr>
        <w:t>#ManagingProjectsTheAgileWay #DMAIC #LeanSixSigma #ProjectManagement #ProcessImprovement #AgileDelivery</w:t>
      </w:r>
    </w:p>
    <w:sectPr w:rsidR="00683FD6" w:rsidRPr="00683F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DD0F0D" w14:textId="77777777" w:rsidR="004165D6" w:rsidRDefault="004165D6" w:rsidP="00683FD6">
      <w:pPr>
        <w:spacing w:after="0" w:line="240" w:lineRule="auto"/>
      </w:pPr>
      <w:r>
        <w:separator/>
      </w:r>
    </w:p>
  </w:endnote>
  <w:endnote w:type="continuationSeparator" w:id="0">
    <w:p w14:paraId="3E22DE4F" w14:textId="77777777" w:rsidR="004165D6" w:rsidRDefault="004165D6" w:rsidP="0068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8000000" w:usb3="00000000" w:csb0="00000001"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9C2165" w14:textId="77777777" w:rsidR="004165D6" w:rsidRDefault="004165D6" w:rsidP="00683FD6">
      <w:pPr>
        <w:spacing w:after="0" w:line="240" w:lineRule="auto"/>
      </w:pPr>
      <w:r>
        <w:separator/>
      </w:r>
    </w:p>
  </w:footnote>
  <w:footnote w:type="continuationSeparator" w:id="0">
    <w:p w14:paraId="3D340446" w14:textId="77777777" w:rsidR="004165D6" w:rsidRDefault="004165D6" w:rsidP="00683FD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B40E11"/>
    <w:multiLevelType w:val="multilevel"/>
    <w:tmpl w:val="839436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A1379F2"/>
    <w:multiLevelType w:val="multilevel"/>
    <w:tmpl w:val="083EAB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BA25002"/>
    <w:multiLevelType w:val="multilevel"/>
    <w:tmpl w:val="2E62EC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C5F305A"/>
    <w:multiLevelType w:val="multilevel"/>
    <w:tmpl w:val="46E4F9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3101871"/>
    <w:multiLevelType w:val="multilevel"/>
    <w:tmpl w:val="B8E0E2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AEB17B6"/>
    <w:multiLevelType w:val="multilevel"/>
    <w:tmpl w:val="BA480F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74750484">
    <w:abstractNumId w:val="3"/>
  </w:num>
  <w:num w:numId="2" w16cid:durableId="1879665526">
    <w:abstractNumId w:val="2"/>
  </w:num>
  <w:num w:numId="3" w16cid:durableId="294021333">
    <w:abstractNumId w:val="5"/>
  </w:num>
  <w:num w:numId="4" w16cid:durableId="914123534">
    <w:abstractNumId w:val="1"/>
  </w:num>
  <w:num w:numId="5" w16cid:durableId="1446733319">
    <w:abstractNumId w:val="0"/>
  </w:num>
  <w:num w:numId="6" w16cid:durableId="102894623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3FD6"/>
    <w:rsid w:val="00263286"/>
    <w:rsid w:val="004165D6"/>
    <w:rsid w:val="00683FD6"/>
    <w:rsid w:val="009C2400"/>
    <w:rsid w:val="00A35E6B"/>
    <w:rsid w:val="00DA3116"/>
    <w:rsid w:val="00F6136E"/>
    <w:rsid w:val="00F633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B824D9A"/>
  <w15:chartTrackingRefBased/>
  <w15:docId w15:val="{57060C2B-872D-4209-A44C-C7FC8CEB6C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83FD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683FD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83FD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83FD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83FD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83FD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83FD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83FD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83FD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83FD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683FD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83FD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83FD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83FD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83FD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83FD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83FD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83FD6"/>
    <w:rPr>
      <w:rFonts w:eastAsiaTheme="majorEastAsia" w:cstheme="majorBidi"/>
      <w:color w:val="272727" w:themeColor="text1" w:themeTint="D8"/>
    </w:rPr>
  </w:style>
  <w:style w:type="paragraph" w:styleId="Title">
    <w:name w:val="Title"/>
    <w:basedOn w:val="Normal"/>
    <w:next w:val="Normal"/>
    <w:link w:val="TitleChar"/>
    <w:uiPriority w:val="10"/>
    <w:qFormat/>
    <w:rsid w:val="00683FD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83FD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83FD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83FD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83FD6"/>
    <w:pPr>
      <w:spacing w:before="160"/>
      <w:jc w:val="center"/>
    </w:pPr>
    <w:rPr>
      <w:i/>
      <w:iCs/>
      <w:color w:val="404040" w:themeColor="text1" w:themeTint="BF"/>
    </w:rPr>
  </w:style>
  <w:style w:type="character" w:customStyle="1" w:styleId="QuoteChar">
    <w:name w:val="Quote Char"/>
    <w:basedOn w:val="DefaultParagraphFont"/>
    <w:link w:val="Quote"/>
    <w:uiPriority w:val="29"/>
    <w:rsid w:val="00683FD6"/>
    <w:rPr>
      <w:i/>
      <w:iCs/>
      <w:color w:val="404040" w:themeColor="text1" w:themeTint="BF"/>
    </w:rPr>
  </w:style>
  <w:style w:type="paragraph" w:styleId="ListParagraph">
    <w:name w:val="List Paragraph"/>
    <w:basedOn w:val="Normal"/>
    <w:uiPriority w:val="34"/>
    <w:qFormat/>
    <w:rsid w:val="00683FD6"/>
    <w:pPr>
      <w:ind w:left="720"/>
      <w:contextualSpacing/>
    </w:pPr>
  </w:style>
  <w:style w:type="character" w:styleId="IntenseEmphasis">
    <w:name w:val="Intense Emphasis"/>
    <w:basedOn w:val="DefaultParagraphFont"/>
    <w:uiPriority w:val="21"/>
    <w:qFormat/>
    <w:rsid w:val="00683FD6"/>
    <w:rPr>
      <w:i/>
      <w:iCs/>
      <w:color w:val="0F4761" w:themeColor="accent1" w:themeShade="BF"/>
    </w:rPr>
  </w:style>
  <w:style w:type="paragraph" w:styleId="IntenseQuote">
    <w:name w:val="Intense Quote"/>
    <w:basedOn w:val="Normal"/>
    <w:next w:val="Normal"/>
    <w:link w:val="IntenseQuoteChar"/>
    <w:uiPriority w:val="30"/>
    <w:qFormat/>
    <w:rsid w:val="00683FD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83FD6"/>
    <w:rPr>
      <w:i/>
      <w:iCs/>
      <w:color w:val="0F4761" w:themeColor="accent1" w:themeShade="BF"/>
    </w:rPr>
  </w:style>
  <w:style w:type="character" w:styleId="IntenseReference">
    <w:name w:val="Intense Reference"/>
    <w:basedOn w:val="DefaultParagraphFont"/>
    <w:uiPriority w:val="32"/>
    <w:qFormat/>
    <w:rsid w:val="00683FD6"/>
    <w:rPr>
      <w:b/>
      <w:bCs/>
      <w:smallCaps/>
      <w:color w:val="0F4761" w:themeColor="accent1" w:themeShade="BF"/>
      <w:spacing w:val="5"/>
    </w:rPr>
  </w:style>
  <w:style w:type="paragraph" w:styleId="Header">
    <w:name w:val="header"/>
    <w:basedOn w:val="Normal"/>
    <w:link w:val="HeaderChar"/>
    <w:uiPriority w:val="99"/>
    <w:unhideWhenUsed/>
    <w:rsid w:val="00683FD6"/>
    <w:pPr>
      <w:tabs>
        <w:tab w:val="center" w:pos="4680"/>
        <w:tab w:val="right" w:pos="9360"/>
      </w:tabs>
      <w:spacing w:after="0" w:line="240" w:lineRule="auto"/>
    </w:pPr>
  </w:style>
  <w:style w:type="character" w:customStyle="1" w:styleId="HeaderChar">
    <w:name w:val="Header Char"/>
    <w:basedOn w:val="DefaultParagraphFont"/>
    <w:link w:val="Header"/>
    <w:uiPriority w:val="99"/>
    <w:rsid w:val="00683FD6"/>
  </w:style>
  <w:style w:type="paragraph" w:styleId="Footer">
    <w:name w:val="footer"/>
    <w:basedOn w:val="Normal"/>
    <w:link w:val="FooterChar"/>
    <w:uiPriority w:val="99"/>
    <w:unhideWhenUsed/>
    <w:rsid w:val="00683FD6"/>
    <w:pPr>
      <w:tabs>
        <w:tab w:val="center" w:pos="4680"/>
        <w:tab w:val="right" w:pos="9360"/>
      </w:tabs>
      <w:spacing w:after="0" w:line="240" w:lineRule="auto"/>
    </w:pPr>
  </w:style>
  <w:style w:type="character" w:customStyle="1" w:styleId="FooterChar">
    <w:name w:val="Footer Char"/>
    <w:basedOn w:val="DefaultParagraphFont"/>
    <w:link w:val="Footer"/>
    <w:uiPriority w:val="99"/>
    <w:rsid w:val="00683FD6"/>
  </w:style>
  <w:style w:type="character" w:styleId="Hyperlink">
    <w:name w:val="Hyperlink"/>
    <w:basedOn w:val="DefaultParagraphFont"/>
    <w:uiPriority w:val="99"/>
    <w:unhideWhenUsed/>
    <w:rsid w:val="00DA3116"/>
    <w:rPr>
      <w:color w:val="467886" w:themeColor="hyperlink"/>
      <w:u w:val="single"/>
    </w:rPr>
  </w:style>
  <w:style w:type="character" w:styleId="UnresolvedMention">
    <w:name w:val="Unresolved Mention"/>
    <w:basedOn w:val="DefaultParagraphFont"/>
    <w:uiPriority w:val="99"/>
    <w:semiHidden/>
    <w:unhideWhenUsed/>
    <w:rsid w:val="00DA311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1826613">
      <w:bodyDiv w:val="1"/>
      <w:marLeft w:val="0"/>
      <w:marRight w:val="0"/>
      <w:marTop w:val="0"/>
      <w:marBottom w:val="0"/>
      <w:divBdr>
        <w:top w:val="none" w:sz="0" w:space="0" w:color="auto"/>
        <w:left w:val="none" w:sz="0" w:space="0" w:color="auto"/>
        <w:bottom w:val="none" w:sz="0" w:space="0" w:color="auto"/>
        <w:right w:val="none" w:sz="0" w:space="0" w:color="auto"/>
      </w:divBdr>
      <w:divsChild>
        <w:div w:id="1391224110">
          <w:blockQuote w:val="1"/>
          <w:marLeft w:val="720"/>
          <w:marRight w:val="720"/>
          <w:marTop w:val="100"/>
          <w:marBottom w:val="100"/>
          <w:divBdr>
            <w:top w:val="none" w:sz="0" w:space="0" w:color="auto"/>
            <w:left w:val="none" w:sz="0" w:space="0" w:color="auto"/>
            <w:bottom w:val="none" w:sz="0" w:space="0" w:color="auto"/>
            <w:right w:val="none" w:sz="0" w:space="0" w:color="auto"/>
          </w:divBdr>
        </w:div>
        <w:div w:id="778187702">
          <w:blockQuote w:val="1"/>
          <w:marLeft w:val="720"/>
          <w:marRight w:val="720"/>
          <w:marTop w:val="100"/>
          <w:marBottom w:val="100"/>
          <w:divBdr>
            <w:top w:val="none" w:sz="0" w:space="0" w:color="auto"/>
            <w:left w:val="none" w:sz="0" w:space="0" w:color="auto"/>
            <w:bottom w:val="none" w:sz="0" w:space="0" w:color="auto"/>
            <w:right w:val="none" w:sz="0" w:space="0" w:color="auto"/>
          </w:divBdr>
        </w:div>
        <w:div w:id="33249282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22975133">
      <w:bodyDiv w:val="1"/>
      <w:marLeft w:val="0"/>
      <w:marRight w:val="0"/>
      <w:marTop w:val="0"/>
      <w:marBottom w:val="0"/>
      <w:divBdr>
        <w:top w:val="none" w:sz="0" w:space="0" w:color="auto"/>
        <w:left w:val="none" w:sz="0" w:space="0" w:color="auto"/>
        <w:bottom w:val="none" w:sz="0" w:space="0" w:color="auto"/>
        <w:right w:val="none" w:sz="0" w:space="0" w:color="auto"/>
      </w:divBdr>
      <w:divsChild>
        <w:div w:id="1707756753">
          <w:blockQuote w:val="1"/>
          <w:marLeft w:val="720"/>
          <w:marRight w:val="720"/>
          <w:marTop w:val="100"/>
          <w:marBottom w:val="100"/>
          <w:divBdr>
            <w:top w:val="none" w:sz="0" w:space="0" w:color="auto"/>
            <w:left w:val="none" w:sz="0" w:space="0" w:color="auto"/>
            <w:bottom w:val="none" w:sz="0" w:space="0" w:color="auto"/>
            <w:right w:val="none" w:sz="0" w:space="0" w:color="auto"/>
          </w:divBdr>
        </w:div>
        <w:div w:id="514734509">
          <w:blockQuote w:val="1"/>
          <w:marLeft w:val="720"/>
          <w:marRight w:val="720"/>
          <w:marTop w:val="100"/>
          <w:marBottom w:val="100"/>
          <w:divBdr>
            <w:top w:val="none" w:sz="0" w:space="0" w:color="auto"/>
            <w:left w:val="none" w:sz="0" w:space="0" w:color="auto"/>
            <w:bottom w:val="none" w:sz="0" w:space="0" w:color="auto"/>
            <w:right w:val="none" w:sz="0" w:space="0" w:color="auto"/>
          </w:divBdr>
        </w:div>
        <w:div w:id="18508282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managingprojectstheagileway.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54</TotalTime>
  <Pages>4</Pages>
  <Words>687</Words>
  <Characters>3917</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 Wiethoff</dc:creator>
  <cp:keywords/>
  <dc:description/>
  <cp:lastModifiedBy>Kimberly Wiethoff</cp:lastModifiedBy>
  <cp:revision>3</cp:revision>
  <dcterms:created xsi:type="dcterms:W3CDTF">2025-07-03T20:01:00Z</dcterms:created>
  <dcterms:modified xsi:type="dcterms:W3CDTF">2026-04-21T00:00:00Z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3b4d6dc4-1b0b-4f37-90cf-67aee71b5e3f</vt:lpwstr>
  </property>
</Properties>
</file>