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E5A93" w14:textId="77777777" w:rsidR="00F752A4" w:rsidRDefault="00F752A4" w:rsidP="00645795">
      <w:pPr>
        <w:pStyle w:val="Heading1"/>
      </w:pPr>
      <w:r w:rsidRPr="00F752A4">
        <w:t>Running Effective PI Planning: A Project Manager’s Survival Guide</w:t>
      </w:r>
    </w:p>
    <w:p w14:paraId="5718B09A" w14:textId="432E04EA" w:rsidR="00F752A4" w:rsidRDefault="00645795" w:rsidP="00F752A4">
      <w:pPr>
        <w:rPr>
          <w:b/>
          <w:bCs/>
        </w:rPr>
      </w:pPr>
      <w:r w:rsidRPr="00645795">
        <w:rPr>
          <w:b/>
          <w:bCs/>
        </w:rPr>
        <w:t>Published on 7 May 2025 at 15:39</w:t>
      </w:r>
    </w:p>
    <w:p w14:paraId="0BE5E7C8" w14:textId="56F7F5C1" w:rsidR="00645795" w:rsidRDefault="00645795" w:rsidP="00F752A4">
      <w:pPr>
        <w:rPr>
          <w:b/>
          <w:bCs/>
        </w:rPr>
      </w:pPr>
      <w:r>
        <w:rPr>
          <w:b/>
          <w:bCs/>
        </w:rPr>
        <w:t>Author: Kimberly Wiethoff</w:t>
      </w:r>
    </w:p>
    <w:p w14:paraId="7E391A78" w14:textId="3CFAF906" w:rsidR="00F752A4" w:rsidRPr="00F752A4" w:rsidRDefault="00F752A4" w:rsidP="00F752A4">
      <w:r w:rsidRPr="00F752A4">
        <w:rPr>
          <w:b/>
          <w:bCs/>
        </w:rPr>
        <w:t>Program Increment (PI) Planning</w:t>
      </w:r>
      <w:r w:rsidRPr="00F752A4">
        <w:t xml:space="preserve"> is the heartbeat of the </w:t>
      </w:r>
      <w:r w:rsidRPr="00F752A4">
        <w:rPr>
          <w:b/>
          <w:bCs/>
        </w:rPr>
        <w:t>Scaled Agile Framework (</w:t>
      </w:r>
      <w:proofErr w:type="spellStart"/>
      <w:r w:rsidRPr="00F752A4">
        <w:rPr>
          <w:b/>
          <w:bCs/>
        </w:rPr>
        <w:t>SAFe</w:t>
      </w:r>
      <w:proofErr w:type="spellEnd"/>
      <w:r w:rsidRPr="00F752A4">
        <w:rPr>
          <w:b/>
          <w:bCs/>
        </w:rPr>
        <w:t>®)</w:t>
      </w:r>
      <w:r w:rsidRPr="00F752A4">
        <w:t>. It’s where strategy meets execution, where cross-functional teams align on a shared vision, and where dependencies, risks, and objectives are tackled head-on.</w:t>
      </w:r>
      <w:r w:rsidR="00645795">
        <w:t xml:space="preserve">  </w:t>
      </w:r>
      <w:r w:rsidRPr="00F752A4">
        <w:t xml:space="preserve">If you’re a project manager navigating the world of </w:t>
      </w:r>
      <w:proofErr w:type="spellStart"/>
      <w:r w:rsidRPr="00F752A4">
        <w:t>SAFe</w:t>
      </w:r>
      <w:proofErr w:type="spellEnd"/>
      <w:r w:rsidRPr="00F752A4">
        <w:t xml:space="preserve"> (Scaled Agile Framework), one term you’ll hear frequently is </w:t>
      </w:r>
      <w:r w:rsidRPr="00F752A4">
        <w:rPr>
          <w:b/>
          <w:bCs/>
        </w:rPr>
        <w:t>PI Planning</w:t>
      </w:r>
      <w:r w:rsidRPr="00F752A4">
        <w:t xml:space="preserve">—short for </w:t>
      </w:r>
      <w:r w:rsidRPr="00F752A4">
        <w:rPr>
          <w:b/>
          <w:bCs/>
        </w:rPr>
        <w:t>Program Increment Planning</w:t>
      </w:r>
      <w:r w:rsidRPr="00F752A4">
        <w:t xml:space="preserve">. It’s one of the most essential, high-impact ceremonies in </w:t>
      </w:r>
      <w:proofErr w:type="spellStart"/>
      <w:r w:rsidRPr="00F752A4">
        <w:t>SAFe</w:t>
      </w:r>
      <w:proofErr w:type="spellEnd"/>
      <w:r w:rsidRPr="00F752A4">
        <w:t>, and mastering it is key to driving alignment and delivery across multiple Agile teams.</w:t>
      </w:r>
    </w:p>
    <w:p w14:paraId="39932764" w14:textId="44E6D7D5" w:rsidR="00F752A4" w:rsidRPr="00F752A4" w:rsidRDefault="00F752A4" w:rsidP="00F752A4">
      <w:r w:rsidRPr="00F752A4">
        <w:t>So, what exactly is PI Planning, and how can project managers contribute to or facilitate it effectively?</w:t>
      </w:r>
      <w:r w:rsidR="00645795">
        <w:t xml:space="preserve">  </w:t>
      </w:r>
      <w:r w:rsidRPr="00F752A4">
        <w:t xml:space="preserve">For project managers stepping into </w:t>
      </w:r>
      <w:proofErr w:type="spellStart"/>
      <w:r w:rsidRPr="00F752A4">
        <w:t>SAFe</w:t>
      </w:r>
      <w:proofErr w:type="spellEnd"/>
      <w:r w:rsidRPr="00F752A4">
        <w:t xml:space="preserve"> environments, PI Planning can feel intense, fast-paced, and unlike anything in traditional project management. But with the right preparation and mindset, you can play a vital role in making PI Planning not only effective—but transformative.</w:t>
      </w:r>
    </w:p>
    <w:p w14:paraId="5D5AE7D7" w14:textId="77777777" w:rsidR="00F752A4" w:rsidRPr="00F752A4" w:rsidRDefault="00F752A4" w:rsidP="00F752A4">
      <w:r w:rsidRPr="00F752A4">
        <w:t>This guide breaks it down step-by-step and provides actionable tips to help you succeed.</w:t>
      </w:r>
    </w:p>
    <w:p w14:paraId="037D0C02" w14:textId="77777777" w:rsidR="00F752A4" w:rsidRPr="00F752A4" w:rsidRDefault="00000000" w:rsidP="00F752A4">
      <w:r>
        <w:pict w14:anchorId="4F0EDEB0">
          <v:rect id="_x0000_i1025" style="width:0;height:1.5pt" o:hralign="center" o:hrstd="t" o:hr="t" fillcolor="#a0a0a0" stroked="f"/>
        </w:pict>
      </w:r>
    </w:p>
    <w:p w14:paraId="6F426797" w14:textId="77777777" w:rsidR="00F752A4" w:rsidRPr="00F752A4" w:rsidRDefault="00F752A4" w:rsidP="00645795">
      <w:pPr>
        <w:pStyle w:val="Heading2"/>
      </w:pPr>
      <w:r w:rsidRPr="00F752A4">
        <w:rPr>
          <w:rFonts w:ascii="Segoe UI Emoji" w:hAnsi="Segoe UI Emoji" w:cs="Segoe UI Emoji"/>
        </w:rPr>
        <w:t>🔍</w:t>
      </w:r>
      <w:r w:rsidRPr="00F752A4">
        <w:t xml:space="preserve"> What Is PI Planning?</w:t>
      </w:r>
    </w:p>
    <w:p w14:paraId="618CF4E7" w14:textId="77777777" w:rsidR="00F752A4" w:rsidRPr="00F752A4" w:rsidRDefault="00F752A4" w:rsidP="00F752A4">
      <w:r w:rsidRPr="00F752A4">
        <w:rPr>
          <w:b/>
          <w:bCs/>
        </w:rPr>
        <w:t>Program Increment (PI) Planning</w:t>
      </w:r>
      <w:r w:rsidRPr="00F752A4">
        <w:t xml:space="preserve"> is a </w:t>
      </w:r>
      <w:r w:rsidRPr="00F752A4">
        <w:rPr>
          <w:b/>
          <w:bCs/>
        </w:rPr>
        <w:t>two-day, cadence-based event</w:t>
      </w:r>
      <w:r w:rsidRPr="00F752A4">
        <w:t xml:space="preserve"> where all Agile teams on an </w:t>
      </w:r>
      <w:r w:rsidRPr="00F752A4">
        <w:rPr>
          <w:b/>
          <w:bCs/>
        </w:rPr>
        <w:t>Agile Release Train (ART)</w:t>
      </w:r>
      <w:r w:rsidRPr="00F752A4">
        <w:t xml:space="preserve"> come together to plan the work for the next increment (typically 8–12 weeks). It’s a cornerstone of </w:t>
      </w:r>
      <w:proofErr w:type="spellStart"/>
      <w:r w:rsidRPr="00F752A4">
        <w:t>SAFe</w:t>
      </w:r>
      <w:proofErr w:type="spellEnd"/>
      <w:r w:rsidRPr="00F752A4">
        <w:t xml:space="preserve"> that ensures </w:t>
      </w:r>
      <w:r w:rsidRPr="00F752A4">
        <w:rPr>
          <w:b/>
          <w:bCs/>
        </w:rPr>
        <w:t>alignment, collaboration, and transparency</w:t>
      </w:r>
      <w:r w:rsidRPr="00F752A4">
        <w:t xml:space="preserve"> across teams.</w:t>
      </w:r>
    </w:p>
    <w:p w14:paraId="779C353B" w14:textId="77777777" w:rsidR="00F752A4" w:rsidRPr="00F752A4" w:rsidRDefault="00F752A4" w:rsidP="00F752A4">
      <w:pPr>
        <w:numPr>
          <w:ilvl w:val="0"/>
          <w:numId w:val="1"/>
        </w:numPr>
      </w:pPr>
      <w:r w:rsidRPr="00F752A4">
        <w:t xml:space="preserve">Define and align on </w:t>
      </w:r>
      <w:r w:rsidRPr="00F752A4">
        <w:rPr>
          <w:b/>
          <w:bCs/>
        </w:rPr>
        <w:t>program objectives</w:t>
      </w:r>
    </w:p>
    <w:p w14:paraId="3EB3072E" w14:textId="77777777" w:rsidR="00F752A4" w:rsidRPr="00F752A4" w:rsidRDefault="00F752A4" w:rsidP="00F752A4">
      <w:pPr>
        <w:numPr>
          <w:ilvl w:val="0"/>
          <w:numId w:val="1"/>
        </w:numPr>
      </w:pPr>
      <w:r w:rsidRPr="00F752A4">
        <w:t xml:space="preserve">Identify </w:t>
      </w:r>
      <w:r w:rsidRPr="00F752A4">
        <w:rPr>
          <w:b/>
          <w:bCs/>
        </w:rPr>
        <w:t>team and cross-team dependencies</w:t>
      </w:r>
    </w:p>
    <w:p w14:paraId="7527352B" w14:textId="77777777" w:rsidR="00F752A4" w:rsidRPr="00F752A4" w:rsidRDefault="00F752A4" w:rsidP="00F752A4">
      <w:pPr>
        <w:numPr>
          <w:ilvl w:val="0"/>
          <w:numId w:val="1"/>
        </w:numPr>
      </w:pPr>
      <w:r w:rsidRPr="00F752A4">
        <w:t xml:space="preserve">Plan and </w:t>
      </w:r>
      <w:proofErr w:type="gramStart"/>
      <w:r w:rsidRPr="00F752A4">
        <w:t>commit</w:t>
      </w:r>
      <w:proofErr w:type="gramEnd"/>
      <w:r w:rsidRPr="00F752A4">
        <w:t xml:space="preserve"> to the next </w:t>
      </w:r>
      <w:r w:rsidRPr="00F752A4">
        <w:rPr>
          <w:b/>
          <w:bCs/>
        </w:rPr>
        <w:t>Program Increment</w:t>
      </w:r>
    </w:p>
    <w:p w14:paraId="7C2F9B11" w14:textId="77777777" w:rsidR="00F752A4" w:rsidRPr="00F752A4" w:rsidRDefault="00F752A4" w:rsidP="00F752A4">
      <w:r w:rsidRPr="00F752A4">
        <w:t>PI Planning sets the tone and direction for the entire ART.</w:t>
      </w:r>
    </w:p>
    <w:p w14:paraId="495CE378" w14:textId="77777777" w:rsidR="00F752A4" w:rsidRPr="00F752A4" w:rsidRDefault="00F752A4" w:rsidP="00F752A4">
      <w:r w:rsidRPr="00F752A4">
        <w:t>The goal: Align on business objectives, dependencies, priorities, and delivery plans across all teams in the ART.</w:t>
      </w:r>
    </w:p>
    <w:p w14:paraId="0B8F5C05" w14:textId="77777777" w:rsidR="00F752A4" w:rsidRPr="00F752A4" w:rsidRDefault="00000000" w:rsidP="00F752A4">
      <w:r>
        <w:lastRenderedPageBreak/>
        <w:pict w14:anchorId="0881F835">
          <v:rect id="_x0000_i1026" style="width:0;height:1.5pt" o:hralign="center" o:hrstd="t" o:hr="t" fillcolor="#a0a0a0" stroked="f"/>
        </w:pict>
      </w:r>
    </w:p>
    <w:p w14:paraId="15C9F519" w14:textId="77777777" w:rsidR="00F752A4" w:rsidRPr="00F752A4" w:rsidRDefault="00F752A4" w:rsidP="00645795">
      <w:pPr>
        <w:pStyle w:val="Heading2"/>
      </w:pPr>
      <w:r w:rsidRPr="00F752A4">
        <w:rPr>
          <w:rFonts w:ascii="Segoe UI Emoji" w:hAnsi="Segoe UI Emoji" w:cs="Segoe UI Emoji"/>
        </w:rPr>
        <w:t>👥</w:t>
      </w:r>
      <w:r w:rsidRPr="00F752A4">
        <w:t xml:space="preserve"> Who Participates?</w:t>
      </w:r>
    </w:p>
    <w:p w14:paraId="7FCC8C48" w14:textId="77777777" w:rsidR="00F752A4" w:rsidRPr="00F752A4" w:rsidRDefault="00F752A4" w:rsidP="00F752A4">
      <w:pPr>
        <w:numPr>
          <w:ilvl w:val="0"/>
          <w:numId w:val="2"/>
        </w:numPr>
      </w:pPr>
      <w:r w:rsidRPr="00F752A4">
        <w:rPr>
          <w:b/>
          <w:bCs/>
        </w:rPr>
        <w:t>Release Train Engineer (RTE)</w:t>
      </w:r>
      <w:r w:rsidRPr="00F752A4">
        <w:t xml:space="preserve"> – Facilitates the event</w:t>
      </w:r>
    </w:p>
    <w:p w14:paraId="652E9BF1" w14:textId="77777777" w:rsidR="00F752A4" w:rsidRPr="00F752A4" w:rsidRDefault="00F752A4" w:rsidP="00F752A4">
      <w:pPr>
        <w:numPr>
          <w:ilvl w:val="0"/>
          <w:numId w:val="2"/>
        </w:numPr>
      </w:pPr>
      <w:r w:rsidRPr="00F752A4">
        <w:rPr>
          <w:b/>
          <w:bCs/>
        </w:rPr>
        <w:t>Product Management &amp; Business Owners</w:t>
      </w:r>
      <w:r w:rsidRPr="00F752A4">
        <w:t xml:space="preserve"> – Present priorities and business context</w:t>
      </w:r>
    </w:p>
    <w:p w14:paraId="48215B12" w14:textId="77777777" w:rsidR="00F752A4" w:rsidRPr="00F752A4" w:rsidRDefault="00F752A4" w:rsidP="00F752A4">
      <w:pPr>
        <w:numPr>
          <w:ilvl w:val="0"/>
          <w:numId w:val="2"/>
        </w:numPr>
      </w:pPr>
      <w:r w:rsidRPr="00F752A4">
        <w:rPr>
          <w:b/>
          <w:bCs/>
        </w:rPr>
        <w:t>Scrum Masters &amp; Product Owners</w:t>
      </w:r>
      <w:r w:rsidRPr="00F752A4">
        <w:t xml:space="preserve"> – Lead team-level planning</w:t>
      </w:r>
    </w:p>
    <w:p w14:paraId="42AF984E" w14:textId="77777777" w:rsidR="00F752A4" w:rsidRPr="00F752A4" w:rsidRDefault="00F752A4" w:rsidP="00F752A4">
      <w:pPr>
        <w:numPr>
          <w:ilvl w:val="0"/>
          <w:numId w:val="2"/>
        </w:numPr>
      </w:pPr>
      <w:r w:rsidRPr="00F752A4">
        <w:rPr>
          <w:b/>
          <w:bCs/>
        </w:rPr>
        <w:t>Agile Teams</w:t>
      </w:r>
      <w:r w:rsidRPr="00F752A4">
        <w:t xml:space="preserve"> – Break down features into user stories and estimate work</w:t>
      </w:r>
    </w:p>
    <w:p w14:paraId="6572CF36" w14:textId="77777777" w:rsidR="00F752A4" w:rsidRPr="00F752A4" w:rsidRDefault="00F752A4" w:rsidP="00F752A4">
      <w:pPr>
        <w:numPr>
          <w:ilvl w:val="0"/>
          <w:numId w:val="2"/>
        </w:numPr>
      </w:pPr>
      <w:r w:rsidRPr="00F752A4">
        <w:rPr>
          <w:b/>
          <w:bCs/>
        </w:rPr>
        <w:t>System Architects</w:t>
      </w:r>
      <w:r w:rsidRPr="00F752A4">
        <w:t xml:space="preserve"> – Provide technical guidance</w:t>
      </w:r>
    </w:p>
    <w:p w14:paraId="00843385" w14:textId="77777777" w:rsidR="00F752A4" w:rsidRPr="00F752A4" w:rsidRDefault="00F752A4" w:rsidP="00F752A4">
      <w:pPr>
        <w:numPr>
          <w:ilvl w:val="0"/>
          <w:numId w:val="2"/>
        </w:numPr>
      </w:pPr>
      <w:r w:rsidRPr="00F752A4">
        <w:rPr>
          <w:b/>
          <w:bCs/>
        </w:rPr>
        <w:t>Stakeholders</w:t>
      </w:r>
      <w:r w:rsidRPr="00F752A4">
        <w:t xml:space="preserve"> – Participate in reviewing plans and providing feedback</w:t>
      </w:r>
    </w:p>
    <w:p w14:paraId="6AB9342E" w14:textId="77777777" w:rsidR="00F752A4" w:rsidRPr="00F752A4" w:rsidRDefault="00000000" w:rsidP="00F752A4">
      <w:r>
        <w:pict w14:anchorId="7D1BBCCD">
          <v:rect id="_x0000_i1027" style="width:0;height:1.5pt" o:hralign="center" o:hrstd="t" o:hr="t" fillcolor="#a0a0a0" stroked="f"/>
        </w:pict>
      </w:r>
    </w:p>
    <w:p w14:paraId="5E13B1C3" w14:textId="77777777" w:rsidR="00F752A4" w:rsidRPr="00F752A4" w:rsidRDefault="00F752A4" w:rsidP="00645795">
      <w:pPr>
        <w:pStyle w:val="Heading2"/>
      </w:pPr>
      <w:r w:rsidRPr="00F752A4">
        <w:rPr>
          <w:rFonts w:ascii="Segoe UI Emoji" w:hAnsi="Segoe UI Emoji" w:cs="Segoe UI Emoji"/>
        </w:rPr>
        <w:t>🛠️</w:t>
      </w:r>
      <w:r w:rsidRPr="00F752A4">
        <w:t xml:space="preserve"> Project Manager’s Role in PI Planning</w:t>
      </w:r>
    </w:p>
    <w:p w14:paraId="34975E1B" w14:textId="77777777" w:rsidR="00F752A4" w:rsidRPr="00F752A4" w:rsidRDefault="00F752A4" w:rsidP="00F752A4">
      <w:r w:rsidRPr="00F752A4">
        <w:t>If you’re a project manager, your role may vary based on your alignment with the ART. You might serve as:</w:t>
      </w:r>
    </w:p>
    <w:p w14:paraId="2E020A9A" w14:textId="77777777" w:rsidR="00F752A4" w:rsidRPr="00F752A4" w:rsidRDefault="00F752A4" w:rsidP="00F752A4">
      <w:pPr>
        <w:numPr>
          <w:ilvl w:val="0"/>
          <w:numId w:val="3"/>
        </w:numPr>
      </w:pPr>
      <w:r w:rsidRPr="00F752A4">
        <w:rPr>
          <w:b/>
          <w:bCs/>
        </w:rPr>
        <w:t>RTE</w:t>
      </w:r>
      <w:r w:rsidRPr="00F752A4">
        <w:t xml:space="preserve"> (if you’re facilitating the event)</w:t>
      </w:r>
    </w:p>
    <w:p w14:paraId="1F5D72CA" w14:textId="77777777" w:rsidR="00F752A4" w:rsidRPr="00F752A4" w:rsidRDefault="00F752A4" w:rsidP="00F752A4">
      <w:pPr>
        <w:numPr>
          <w:ilvl w:val="0"/>
          <w:numId w:val="3"/>
        </w:numPr>
      </w:pPr>
      <w:r w:rsidRPr="00F752A4">
        <w:rPr>
          <w:b/>
          <w:bCs/>
        </w:rPr>
        <w:t>Observer</w:t>
      </w:r>
      <w:r w:rsidRPr="00F752A4">
        <w:t xml:space="preserve"> (learning Agile practices)</w:t>
      </w:r>
    </w:p>
    <w:p w14:paraId="5F0975BD" w14:textId="77777777" w:rsidR="00F752A4" w:rsidRPr="00F752A4" w:rsidRDefault="00F752A4" w:rsidP="00F752A4">
      <w:pPr>
        <w:numPr>
          <w:ilvl w:val="0"/>
          <w:numId w:val="3"/>
        </w:numPr>
      </w:pPr>
      <w:r w:rsidRPr="00F752A4">
        <w:rPr>
          <w:b/>
          <w:bCs/>
        </w:rPr>
        <w:t>Coordinator</w:t>
      </w:r>
      <w:r w:rsidRPr="00F752A4">
        <w:t xml:space="preserve"> (managing cross-team dependencies)</w:t>
      </w:r>
    </w:p>
    <w:p w14:paraId="08F6C302" w14:textId="77777777" w:rsidR="00F752A4" w:rsidRPr="00F752A4" w:rsidRDefault="00F752A4" w:rsidP="00F752A4">
      <w:pPr>
        <w:numPr>
          <w:ilvl w:val="0"/>
          <w:numId w:val="3"/>
        </w:numPr>
      </w:pPr>
      <w:r w:rsidRPr="00F752A4">
        <w:rPr>
          <w:b/>
          <w:bCs/>
        </w:rPr>
        <w:t>Strategic Advisor</w:t>
      </w:r>
      <w:r w:rsidRPr="00F752A4">
        <w:t xml:space="preserve"> (ensuring alignment with business goals)</w:t>
      </w:r>
    </w:p>
    <w:p w14:paraId="7DA3D40D" w14:textId="77777777" w:rsidR="00F752A4" w:rsidRPr="00F752A4" w:rsidRDefault="00F752A4" w:rsidP="00F752A4">
      <w:pPr>
        <w:numPr>
          <w:ilvl w:val="0"/>
          <w:numId w:val="3"/>
        </w:numPr>
      </w:pPr>
      <w:r w:rsidRPr="00F752A4">
        <w:rPr>
          <w:b/>
          <w:bCs/>
        </w:rPr>
        <w:t>Facilitating breakout sessions</w:t>
      </w:r>
    </w:p>
    <w:p w14:paraId="110AFCFF" w14:textId="77777777" w:rsidR="00F752A4" w:rsidRPr="00F752A4" w:rsidRDefault="00F752A4" w:rsidP="00F752A4">
      <w:pPr>
        <w:numPr>
          <w:ilvl w:val="0"/>
          <w:numId w:val="3"/>
        </w:numPr>
      </w:pPr>
      <w:r w:rsidRPr="00F752A4">
        <w:t xml:space="preserve">Managing </w:t>
      </w:r>
      <w:r w:rsidRPr="00F752A4">
        <w:rPr>
          <w:b/>
          <w:bCs/>
        </w:rPr>
        <w:t>risk and dependency tracking</w:t>
      </w:r>
    </w:p>
    <w:p w14:paraId="6D98894B" w14:textId="77777777" w:rsidR="00F752A4" w:rsidRPr="00F752A4" w:rsidRDefault="00F752A4" w:rsidP="00F752A4">
      <w:pPr>
        <w:numPr>
          <w:ilvl w:val="0"/>
          <w:numId w:val="3"/>
        </w:numPr>
      </w:pPr>
      <w:r w:rsidRPr="00F752A4">
        <w:t xml:space="preserve">Supporting </w:t>
      </w:r>
      <w:r w:rsidRPr="00F752A4">
        <w:rPr>
          <w:b/>
          <w:bCs/>
        </w:rPr>
        <w:t>alignment between business and technical teams</w:t>
      </w:r>
    </w:p>
    <w:p w14:paraId="0FD7E71A" w14:textId="77777777" w:rsidR="00F752A4" w:rsidRPr="00F752A4" w:rsidRDefault="00F752A4" w:rsidP="00F752A4">
      <w:pPr>
        <w:numPr>
          <w:ilvl w:val="0"/>
          <w:numId w:val="3"/>
        </w:numPr>
      </w:pPr>
      <w:r w:rsidRPr="00F752A4">
        <w:t xml:space="preserve">Helping translate </w:t>
      </w:r>
      <w:r w:rsidRPr="00F752A4">
        <w:rPr>
          <w:b/>
          <w:bCs/>
        </w:rPr>
        <w:t>strategy into execution</w:t>
      </w:r>
    </w:p>
    <w:p w14:paraId="68C996CD" w14:textId="77777777" w:rsidR="00F752A4" w:rsidRPr="00F752A4" w:rsidRDefault="00F752A4" w:rsidP="00F752A4">
      <w:r w:rsidRPr="00F752A4">
        <w:t xml:space="preserve">No </w:t>
      </w:r>
      <w:proofErr w:type="gramStart"/>
      <w:r w:rsidRPr="00F752A4">
        <w:t>matter</w:t>
      </w:r>
      <w:proofErr w:type="gramEnd"/>
      <w:r w:rsidRPr="00F752A4">
        <w:t xml:space="preserve"> your role, here’s how to make a difference.</w:t>
      </w:r>
    </w:p>
    <w:p w14:paraId="78D6999D" w14:textId="77777777" w:rsidR="00F752A4" w:rsidRPr="00F752A4" w:rsidRDefault="00F752A4" w:rsidP="00645795">
      <w:pPr>
        <w:pStyle w:val="Heading2"/>
      </w:pPr>
      <w:r w:rsidRPr="00F752A4">
        <w:rPr>
          <w:rFonts w:ascii="Segoe UI Emoji" w:hAnsi="Segoe UI Emoji" w:cs="Segoe UI Emoji"/>
        </w:rPr>
        <w:t>✅</w:t>
      </w:r>
      <w:r w:rsidRPr="00F752A4">
        <w:t xml:space="preserve"> Pre-PI Planning: Set the Stage</w:t>
      </w:r>
    </w:p>
    <w:p w14:paraId="5BD0224E" w14:textId="77777777" w:rsidR="00F752A4" w:rsidRPr="00F752A4" w:rsidRDefault="00F752A4" w:rsidP="00F752A4">
      <w:pPr>
        <w:numPr>
          <w:ilvl w:val="0"/>
          <w:numId w:val="4"/>
        </w:numPr>
      </w:pPr>
      <w:r w:rsidRPr="00F752A4">
        <w:rPr>
          <w:b/>
          <w:bCs/>
        </w:rPr>
        <w:t>Understand the Business Context</w:t>
      </w:r>
    </w:p>
    <w:p w14:paraId="5AC0F75B" w14:textId="77777777" w:rsidR="00F752A4" w:rsidRPr="00F752A4" w:rsidRDefault="00F752A4" w:rsidP="00F752A4">
      <w:pPr>
        <w:numPr>
          <w:ilvl w:val="1"/>
          <w:numId w:val="4"/>
        </w:numPr>
      </w:pPr>
      <w:r w:rsidRPr="00F752A4">
        <w:t>Get briefed on portfolio-level epics, upcoming features, and OKRs.</w:t>
      </w:r>
    </w:p>
    <w:p w14:paraId="37DE42EA" w14:textId="77777777" w:rsidR="00F752A4" w:rsidRPr="00F752A4" w:rsidRDefault="00F752A4" w:rsidP="00F752A4">
      <w:pPr>
        <w:numPr>
          <w:ilvl w:val="1"/>
          <w:numId w:val="4"/>
        </w:numPr>
      </w:pPr>
      <w:r w:rsidRPr="00F752A4">
        <w:lastRenderedPageBreak/>
        <w:t>Collaborate with Product Management and Business Owners to understand strategic goals.</w:t>
      </w:r>
    </w:p>
    <w:p w14:paraId="64B9D137" w14:textId="77777777" w:rsidR="00F752A4" w:rsidRPr="00F752A4" w:rsidRDefault="00F752A4" w:rsidP="00F752A4">
      <w:pPr>
        <w:numPr>
          <w:ilvl w:val="0"/>
          <w:numId w:val="4"/>
        </w:numPr>
      </w:pPr>
      <w:r w:rsidRPr="00F752A4">
        <w:rPr>
          <w:b/>
          <w:bCs/>
        </w:rPr>
        <w:t>Confirm Readiness</w:t>
      </w:r>
    </w:p>
    <w:p w14:paraId="479C0C63" w14:textId="77777777" w:rsidR="00F752A4" w:rsidRPr="00F752A4" w:rsidRDefault="00F752A4" w:rsidP="00F752A4">
      <w:pPr>
        <w:numPr>
          <w:ilvl w:val="1"/>
          <w:numId w:val="4"/>
        </w:numPr>
      </w:pPr>
      <w:r w:rsidRPr="00F752A4">
        <w:t>Are Features well defined?</w:t>
      </w:r>
    </w:p>
    <w:p w14:paraId="489410E6" w14:textId="77777777" w:rsidR="00F752A4" w:rsidRPr="00F752A4" w:rsidRDefault="00F752A4" w:rsidP="00F752A4">
      <w:pPr>
        <w:numPr>
          <w:ilvl w:val="1"/>
          <w:numId w:val="4"/>
        </w:numPr>
      </w:pPr>
      <w:r w:rsidRPr="00F752A4">
        <w:t>Are teams staffed and available?</w:t>
      </w:r>
    </w:p>
    <w:p w14:paraId="735926B6" w14:textId="77777777" w:rsidR="00F752A4" w:rsidRPr="00F752A4" w:rsidRDefault="00F752A4" w:rsidP="00F752A4">
      <w:pPr>
        <w:numPr>
          <w:ilvl w:val="1"/>
          <w:numId w:val="4"/>
        </w:numPr>
      </w:pPr>
      <w:r w:rsidRPr="00F752A4">
        <w:t>Are the environments and tooling (e.g., Jira, ADO, Miro) prepped for virtual or in-person collaboration?</w:t>
      </w:r>
    </w:p>
    <w:p w14:paraId="3E2F082E" w14:textId="77777777" w:rsidR="00F752A4" w:rsidRPr="00F752A4" w:rsidRDefault="00F752A4" w:rsidP="00F752A4">
      <w:pPr>
        <w:numPr>
          <w:ilvl w:val="0"/>
          <w:numId w:val="4"/>
        </w:numPr>
      </w:pPr>
      <w:r w:rsidRPr="00F752A4">
        <w:rPr>
          <w:b/>
          <w:bCs/>
        </w:rPr>
        <w:t>Coordinate Cross-Team Dependencies</w:t>
      </w:r>
    </w:p>
    <w:p w14:paraId="2D59B47D" w14:textId="77777777" w:rsidR="00F752A4" w:rsidRPr="00F752A4" w:rsidRDefault="00F752A4" w:rsidP="00F752A4">
      <w:pPr>
        <w:numPr>
          <w:ilvl w:val="1"/>
          <w:numId w:val="4"/>
        </w:numPr>
      </w:pPr>
      <w:r w:rsidRPr="00F752A4">
        <w:t>Work with Scrum Masters and POs to identify handoffs, integration points, and delivery overlaps.</w:t>
      </w:r>
    </w:p>
    <w:p w14:paraId="656DE8D7" w14:textId="77777777" w:rsidR="00F752A4" w:rsidRPr="00F752A4" w:rsidRDefault="00F752A4" w:rsidP="00F752A4">
      <w:pPr>
        <w:numPr>
          <w:ilvl w:val="0"/>
          <w:numId w:val="4"/>
        </w:numPr>
      </w:pPr>
      <w:r w:rsidRPr="00F752A4">
        <w:rPr>
          <w:b/>
          <w:bCs/>
        </w:rPr>
        <w:t>Align Tooling and Logistics</w:t>
      </w:r>
    </w:p>
    <w:p w14:paraId="448A5A3F" w14:textId="77777777" w:rsidR="00F752A4" w:rsidRPr="00F752A4" w:rsidRDefault="00F752A4" w:rsidP="00F752A4">
      <w:pPr>
        <w:numPr>
          <w:ilvl w:val="1"/>
          <w:numId w:val="4"/>
        </w:numPr>
      </w:pPr>
      <w:r w:rsidRPr="00F752A4">
        <w:t>Ensure digital tools (e.g., Jira, Miro, ADO) are ready.</w:t>
      </w:r>
    </w:p>
    <w:p w14:paraId="0AB4EA12" w14:textId="77777777" w:rsidR="00F752A4" w:rsidRPr="00F752A4" w:rsidRDefault="00F752A4" w:rsidP="00F752A4">
      <w:pPr>
        <w:numPr>
          <w:ilvl w:val="1"/>
          <w:numId w:val="4"/>
        </w:numPr>
      </w:pPr>
      <w:r w:rsidRPr="00F752A4">
        <w:t>For remote PI Planning: Set up breakout rooms, timeboxes, and communication channels.</w:t>
      </w:r>
    </w:p>
    <w:p w14:paraId="4ACD4E23" w14:textId="77777777" w:rsidR="00F752A4" w:rsidRPr="00F752A4" w:rsidRDefault="00F752A4" w:rsidP="00645795">
      <w:pPr>
        <w:pStyle w:val="Heading2"/>
      </w:pPr>
      <w:r w:rsidRPr="00F752A4">
        <w:rPr>
          <w:rFonts w:ascii="Segoe UI Emoji" w:hAnsi="Segoe UI Emoji" w:cs="Segoe UI Emoji"/>
        </w:rPr>
        <w:t>🧩</w:t>
      </w:r>
      <w:r w:rsidRPr="00F752A4">
        <w:t xml:space="preserve"> During PI Planning: Be the Glue</w:t>
      </w:r>
    </w:p>
    <w:p w14:paraId="413B78BF" w14:textId="77777777" w:rsidR="00F752A4" w:rsidRPr="00F752A4" w:rsidRDefault="00F752A4" w:rsidP="00645795">
      <w:pPr>
        <w:numPr>
          <w:ilvl w:val="0"/>
          <w:numId w:val="12"/>
        </w:numPr>
      </w:pPr>
      <w:r w:rsidRPr="00F752A4">
        <w:rPr>
          <w:b/>
          <w:bCs/>
        </w:rPr>
        <w:t>Support Day 1 Activities</w:t>
      </w:r>
    </w:p>
    <w:p w14:paraId="2193FDAC" w14:textId="77777777" w:rsidR="00F752A4" w:rsidRPr="00F752A4" w:rsidRDefault="00F752A4" w:rsidP="00645795">
      <w:pPr>
        <w:numPr>
          <w:ilvl w:val="1"/>
          <w:numId w:val="12"/>
        </w:numPr>
      </w:pPr>
      <w:r w:rsidRPr="00F752A4">
        <w:t>Help communicate the vision and priorities.</w:t>
      </w:r>
    </w:p>
    <w:p w14:paraId="75BEC173" w14:textId="77777777" w:rsidR="00645795" w:rsidRDefault="00F752A4" w:rsidP="00645795">
      <w:pPr>
        <w:numPr>
          <w:ilvl w:val="1"/>
          <w:numId w:val="12"/>
        </w:numPr>
      </w:pPr>
      <w:r w:rsidRPr="00F752A4">
        <w:t>Assist teams as they estimate work, identify risks, and build iteration plans.</w:t>
      </w:r>
    </w:p>
    <w:p w14:paraId="1249EFF4" w14:textId="59323241" w:rsidR="00F752A4" w:rsidRPr="00645795" w:rsidRDefault="00F752A4" w:rsidP="00645795">
      <w:pPr>
        <w:numPr>
          <w:ilvl w:val="0"/>
          <w:numId w:val="12"/>
        </w:numPr>
      </w:pPr>
      <w:r w:rsidRPr="00F752A4">
        <w:rPr>
          <w:b/>
          <w:bCs/>
        </w:rPr>
        <w:t>Support Breakout Sessions</w:t>
      </w:r>
    </w:p>
    <w:p w14:paraId="14E8F47A" w14:textId="77777777" w:rsidR="00645795" w:rsidRPr="00F752A4" w:rsidRDefault="00645795" w:rsidP="00645795">
      <w:pPr>
        <w:numPr>
          <w:ilvl w:val="1"/>
          <w:numId w:val="12"/>
        </w:numPr>
      </w:pPr>
      <w:r w:rsidRPr="00F752A4">
        <w:t>Help teams clarify dependencies and risks.</w:t>
      </w:r>
    </w:p>
    <w:p w14:paraId="24A2CEEC" w14:textId="15DCB6BA" w:rsidR="00645795" w:rsidRPr="00645795" w:rsidRDefault="00645795" w:rsidP="00645795">
      <w:pPr>
        <w:numPr>
          <w:ilvl w:val="1"/>
          <w:numId w:val="12"/>
        </w:numPr>
      </w:pPr>
      <w:r w:rsidRPr="00F752A4">
        <w:t>Ensure cross-team blockers are escalated early.</w:t>
      </w:r>
    </w:p>
    <w:p w14:paraId="4F40491E" w14:textId="31BCAE8F" w:rsidR="00F752A4" w:rsidRPr="00F752A4" w:rsidRDefault="00F752A4" w:rsidP="00645795">
      <w:pPr>
        <w:numPr>
          <w:ilvl w:val="0"/>
          <w:numId w:val="12"/>
        </w:numPr>
      </w:pPr>
      <w:r w:rsidRPr="00F752A4">
        <w:rPr>
          <w:b/>
          <w:bCs/>
        </w:rPr>
        <w:t>Facilitate Communication</w:t>
      </w:r>
    </w:p>
    <w:p w14:paraId="7041EE98" w14:textId="77777777" w:rsidR="00F752A4" w:rsidRPr="00F752A4" w:rsidRDefault="00F752A4" w:rsidP="00645795">
      <w:pPr>
        <w:numPr>
          <w:ilvl w:val="1"/>
          <w:numId w:val="12"/>
        </w:numPr>
      </w:pPr>
      <w:r w:rsidRPr="00F752A4">
        <w:t>Coordinate with RTE, Product Managers, and Scrum Masters.</w:t>
      </w:r>
    </w:p>
    <w:p w14:paraId="5D83D7D4" w14:textId="77777777" w:rsidR="00645795" w:rsidRDefault="00F752A4" w:rsidP="00645795">
      <w:pPr>
        <w:numPr>
          <w:ilvl w:val="1"/>
          <w:numId w:val="12"/>
        </w:numPr>
      </w:pPr>
      <w:r w:rsidRPr="00F752A4">
        <w:t>Keep leadership looped in on alignment issues or scope changes.</w:t>
      </w:r>
    </w:p>
    <w:p w14:paraId="272640BF" w14:textId="3A655BE9" w:rsidR="00F752A4" w:rsidRPr="00F752A4" w:rsidRDefault="00F752A4" w:rsidP="00645795">
      <w:pPr>
        <w:numPr>
          <w:ilvl w:val="0"/>
          <w:numId w:val="12"/>
        </w:numPr>
      </w:pPr>
      <w:r w:rsidRPr="00F752A4">
        <w:rPr>
          <w:b/>
          <w:bCs/>
        </w:rPr>
        <w:t>Encourage Team Collaboration</w:t>
      </w:r>
    </w:p>
    <w:p w14:paraId="018E95CA" w14:textId="77777777" w:rsidR="00F752A4" w:rsidRPr="00F752A4" w:rsidRDefault="00F752A4" w:rsidP="00645795">
      <w:pPr>
        <w:numPr>
          <w:ilvl w:val="1"/>
          <w:numId w:val="12"/>
        </w:numPr>
      </w:pPr>
      <w:r w:rsidRPr="00F752A4">
        <w:t>Foster inter-team communication during dependency mapping and negotiation.</w:t>
      </w:r>
    </w:p>
    <w:p w14:paraId="561514EA" w14:textId="77777777" w:rsidR="00F752A4" w:rsidRPr="00F752A4" w:rsidRDefault="00F752A4" w:rsidP="00645795">
      <w:pPr>
        <w:numPr>
          <w:ilvl w:val="0"/>
          <w:numId w:val="12"/>
        </w:numPr>
      </w:pPr>
      <w:r w:rsidRPr="00F752A4">
        <w:rPr>
          <w:b/>
          <w:bCs/>
        </w:rPr>
        <w:lastRenderedPageBreak/>
        <w:t>Manage Risks and Escalations</w:t>
      </w:r>
    </w:p>
    <w:p w14:paraId="01D02722" w14:textId="77777777" w:rsidR="00F752A4" w:rsidRPr="00F752A4" w:rsidRDefault="00F752A4" w:rsidP="00645795">
      <w:pPr>
        <w:numPr>
          <w:ilvl w:val="1"/>
          <w:numId w:val="12"/>
        </w:numPr>
      </w:pPr>
      <w:r w:rsidRPr="00F752A4">
        <w:t xml:space="preserve">Guide teams through </w:t>
      </w:r>
      <w:proofErr w:type="spellStart"/>
      <w:r w:rsidRPr="00F752A4">
        <w:rPr>
          <w:b/>
          <w:bCs/>
        </w:rPr>
        <w:t>ROAMing</w:t>
      </w:r>
      <w:proofErr w:type="spellEnd"/>
      <w:r w:rsidRPr="00F752A4">
        <w:rPr>
          <w:b/>
          <w:bCs/>
        </w:rPr>
        <w:t xml:space="preserve"> risks</w:t>
      </w:r>
      <w:r w:rsidRPr="00F752A4">
        <w:t xml:space="preserve"> (Resolved, Owned, Accepted, Mitigated).</w:t>
      </w:r>
    </w:p>
    <w:p w14:paraId="297A054A" w14:textId="77777777" w:rsidR="00F752A4" w:rsidRPr="00F752A4" w:rsidRDefault="00F752A4" w:rsidP="00645795">
      <w:pPr>
        <w:numPr>
          <w:ilvl w:val="1"/>
          <w:numId w:val="12"/>
        </w:numPr>
      </w:pPr>
      <w:r w:rsidRPr="00F752A4">
        <w:t>Help escalate blockers that affect multiple teams.</w:t>
      </w:r>
    </w:p>
    <w:p w14:paraId="4929BBBB" w14:textId="77777777" w:rsidR="00F752A4" w:rsidRPr="00F752A4" w:rsidRDefault="00F752A4" w:rsidP="00645795">
      <w:pPr>
        <w:numPr>
          <w:ilvl w:val="0"/>
          <w:numId w:val="12"/>
        </w:numPr>
      </w:pPr>
      <w:proofErr w:type="gramStart"/>
      <w:r w:rsidRPr="00F752A4">
        <w:rPr>
          <w:b/>
          <w:bCs/>
        </w:rPr>
        <w:t>Prepare</w:t>
      </w:r>
      <w:proofErr w:type="gramEnd"/>
      <w:r w:rsidRPr="00F752A4">
        <w:rPr>
          <w:b/>
          <w:bCs/>
        </w:rPr>
        <w:t xml:space="preserve"> for Final Plan Review</w:t>
      </w:r>
    </w:p>
    <w:p w14:paraId="6113C93A" w14:textId="77777777" w:rsidR="00F752A4" w:rsidRPr="00F752A4" w:rsidRDefault="00F752A4" w:rsidP="00645795">
      <w:pPr>
        <w:numPr>
          <w:ilvl w:val="1"/>
          <w:numId w:val="12"/>
        </w:numPr>
      </w:pPr>
      <w:r w:rsidRPr="00F752A4">
        <w:t>Ensure each team’s plan includes:</w:t>
      </w:r>
    </w:p>
    <w:p w14:paraId="4F1B9D2C" w14:textId="77777777" w:rsidR="00F752A4" w:rsidRPr="00F752A4" w:rsidRDefault="00F752A4" w:rsidP="00645795">
      <w:pPr>
        <w:numPr>
          <w:ilvl w:val="2"/>
          <w:numId w:val="12"/>
        </w:numPr>
      </w:pPr>
      <w:r w:rsidRPr="00F752A4">
        <w:t>Committed objectives</w:t>
      </w:r>
    </w:p>
    <w:p w14:paraId="7169786C" w14:textId="77777777" w:rsidR="00F752A4" w:rsidRPr="00F752A4" w:rsidRDefault="00F752A4" w:rsidP="00645795">
      <w:pPr>
        <w:numPr>
          <w:ilvl w:val="2"/>
          <w:numId w:val="12"/>
        </w:numPr>
      </w:pPr>
      <w:r w:rsidRPr="00F752A4">
        <w:t>Stretch objectives</w:t>
      </w:r>
    </w:p>
    <w:p w14:paraId="763DC676" w14:textId="77777777" w:rsidR="00F752A4" w:rsidRPr="00F752A4" w:rsidRDefault="00F752A4" w:rsidP="00645795">
      <w:pPr>
        <w:numPr>
          <w:ilvl w:val="2"/>
          <w:numId w:val="12"/>
        </w:numPr>
      </w:pPr>
      <w:r w:rsidRPr="00F752A4">
        <w:t>Team confidence vote</w:t>
      </w:r>
    </w:p>
    <w:p w14:paraId="2B96330D" w14:textId="77777777" w:rsidR="00F752A4" w:rsidRPr="00F752A4" w:rsidRDefault="00F752A4" w:rsidP="00645795">
      <w:pPr>
        <w:pStyle w:val="Heading2"/>
      </w:pPr>
      <w:r w:rsidRPr="00F752A4">
        <w:rPr>
          <w:rFonts w:ascii="Segoe UI Emoji" w:hAnsi="Segoe UI Emoji" w:cs="Segoe UI Emoji"/>
        </w:rPr>
        <w:t>📈</w:t>
      </w:r>
      <w:r w:rsidRPr="00F752A4">
        <w:t xml:space="preserve"> Post-PI Planning: Drive Execution</w:t>
      </w:r>
    </w:p>
    <w:p w14:paraId="3C3141CE" w14:textId="77777777" w:rsidR="00F752A4" w:rsidRPr="00F752A4" w:rsidRDefault="00F752A4" w:rsidP="00F752A4">
      <w:pPr>
        <w:numPr>
          <w:ilvl w:val="0"/>
          <w:numId w:val="8"/>
        </w:numPr>
      </w:pPr>
      <w:r w:rsidRPr="00F752A4">
        <w:rPr>
          <w:b/>
          <w:bCs/>
        </w:rPr>
        <w:t>Publish and Share the PI Plan</w:t>
      </w:r>
    </w:p>
    <w:p w14:paraId="48B64BA2" w14:textId="77777777" w:rsidR="00F752A4" w:rsidRPr="00F752A4" w:rsidRDefault="00F752A4" w:rsidP="00F752A4">
      <w:pPr>
        <w:numPr>
          <w:ilvl w:val="1"/>
          <w:numId w:val="8"/>
        </w:numPr>
      </w:pPr>
      <w:r w:rsidRPr="00F752A4">
        <w:t>Document team objectives and dependencies in a central workspace (e.g., Confluence or ADO).</w:t>
      </w:r>
    </w:p>
    <w:p w14:paraId="148070DA" w14:textId="77777777" w:rsidR="00F752A4" w:rsidRPr="00F752A4" w:rsidRDefault="00F752A4" w:rsidP="00F752A4">
      <w:pPr>
        <w:numPr>
          <w:ilvl w:val="0"/>
          <w:numId w:val="8"/>
        </w:numPr>
      </w:pPr>
      <w:r w:rsidRPr="00F752A4">
        <w:rPr>
          <w:b/>
          <w:bCs/>
        </w:rPr>
        <w:t>Facilitate ART Syncs and Scrum of Scrums</w:t>
      </w:r>
    </w:p>
    <w:p w14:paraId="1E761D5C" w14:textId="77777777" w:rsidR="00F752A4" w:rsidRPr="00F752A4" w:rsidRDefault="00F752A4" w:rsidP="00F752A4">
      <w:pPr>
        <w:numPr>
          <w:ilvl w:val="1"/>
          <w:numId w:val="8"/>
        </w:numPr>
      </w:pPr>
      <w:r w:rsidRPr="00F752A4">
        <w:t>Support the RTE or act as liaison to ensure ongoing alignment during the PI.</w:t>
      </w:r>
    </w:p>
    <w:p w14:paraId="345114CF" w14:textId="77777777" w:rsidR="00F752A4" w:rsidRPr="00F752A4" w:rsidRDefault="00F752A4" w:rsidP="00F752A4">
      <w:pPr>
        <w:numPr>
          <w:ilvl w:val="0"/>
          <w:numId w:val="8"/>
        </w:numPr>
      </w:pPr>
      <w:r w:rsidRPr="00F752A4">
        <w:rPr>
          <w:b/>
          <w:bCs/>
        </w:rPr>
        <w:t>Track and Communicate Progress</w:t>
      </w:r>
    </w:p>
    <w:p w14:paraId="7DEF478B" w14:textId="77777777" w:rsidR="00645795" w:rsidRDefault="00F752A4" w:rsidP="00645795">
      <w:pPr>
        <w:numPr>
          <w:ilvl w:val="1"/>
          <w:numId w:val="8"/>
        </w:numPr>
      </w:pPr>
      <w:r w:rsidRPr="00F752A4">
        <w:t>Use dashboards, burn-up charts, and flow metrics to keep stakeholders informed.</w:t>
      </w:r>
    </w:p>
    <w:p w14:paraId="58234CB3" w14:textId="3254E559" w:rsidR="00F752A4" w:rsidRPr="00645795" w:rsidRDefault="00F752A4" w:rsidP="00645795">
      <w:pPr>
        <w:numPr>
          <w:ilvl w:val="0"/>
          <w:numId w:val="8"/>
        </w:numPr>
      </w:pPr>
      <w:r w:rsidRPr="00F752A4">
        <w:rPr>
          <w:b/>
          <w:bCs/>
        </w:rPr>
        <w:t>Support PI Execution</w:t>
      </w:r>
    </w:p>
    <w:p w14:paraId="29365CDC" w14:textId="77777777" w:rsidR="00645795" w:rsidRPr="00F752A4" w:rsidRDefault="00645795" w:rsidP="00645795">
      <w:pPr>
        <w:numPr>
          <w:ilvl w:val="1"/>
          <w:numId w:val="8"/>
        </w:numPr>
      </w:pPr>
      <w:r w:rsidRPr="00F752A4">
        <w:t xml:space="preserve">Help monitor progress via </w:t>
      </w:r>
      <w:r w:rsidRPr="00F752A4">
        <w:rPr>
          <w:b/>
          <w:bCs/>
        </w:rPr>
        <w:t>Scrum of Scrums</w:t>
      </w:r>
      <w:r w:rsidRPr="00F752A4">
        <w:t xml:space="preserve">, </w:t>
      </w:r>
      <w:r w:rsidRPr="00F752A4">
        <w:rPr>
          <w:b/>
          <w:bCs/>
        </w:rPr>
        <w:t>ART Syncs</w:t>
      </w:r>
      <w:r w:rsidRPr="00F752A4">
        <w:t>, or dashboards.</w:t>
      </w:r>
    </w:p>
    <w:p w14:paraId="36F9D392" w14:textId="21BD067A" w:rsidR="00645795" w:rsidRPr="00645795" w:rsidRDefault="00645795" w:rsidP="00645795">
      <w:pPr>
        <w:numPr>
          <w:ilvl w:val="1"/>
          <w:numId w:val="8"/>
        </w:numPr>
      </w:pPr>
      <w:r w:rsidRPr="00F752A4">
        <w:t>Track risks, dependencies, and impediments throughout the PI.</w:t>
      </w:r>
    </w:p>
    <w:p w14:paraId="7C855550" w14:textId="705ED4C3" w:rsidR="00F752A4" w:rsidRPr="00F752A4" w:rsidRDefault="00F752A4" w:rsidP="00645795">
      <w:pPr>
        <w:numPr>
          <w:ilvl w:val="0"/>
          <w:numId w:val="8"/>
        </w:numPr>
      </w:pPr>
      <w:r w:rsidRPr="00F752A4">
        <w:rPr>
          <w:b/>
          <w:bCs/>
        </w:rPr>
        <w:t>Enable Continuous Improvement</w:t>
      </w:r>
    </w:p>
    <w:p w14:paraId="2226DA72" w14:textId="77777777" w:rsidR="00F752A4" w:rsidRPr="00F752A4" w:rsidRDefault="00F752A4" w:rsidP="00F752A4">
      <w:pPr>
        <w:numPr>
          <w:ilvl w:val="1"/>
          <w:numId w:val="9"/>
        </w:numPr>
      </w:pPr>
      <w:r w:rsidRPr="00F752A4">
        <w:t xml:space="preserve">Participate in the </w:t>
      </w:r>
      <w:r w:rsidRPr="00F752A4">
        <w:rPr>
          <w:b/>
          <w:bCs/>
        </w:rPr>
        <w:t>Inspect &amp; Adapt</w:t>
      </w:r>
      <w:r w:rsidRPr="00F752A4">
        <w:t xml:space="preserve"> workshop.</w:t>
      </w:r>
    </w:p>
    <w:p w14:paraId="47970EF8" w14:textId="77777777" w:rsidR="00F752A4" w:rsidRPr="00F752A4" w:rsidRDefault="00F752A4" w:rsidP="00F752A4">
      <w:pPr>
        <w:numPr>
          <w:ilvl w:val="1"/>
          <w:numId w:val="9"/>
        </w:numPr>
      </w:pPr>
      <w:r w:rsidRPr="00F752A4">
        <w:t>Encourage feedback on what worked—and what didn’t—in the last planning cycle.</w:t>
      </w:r>
    </w:p>
    <w:p w14:paraId="186CB897" w14:textId="77777777" w:rsidR="00F752A4" w:rsidRPr="00F752A4" w:rsidRDefault="00F752A4" w:rsidP="00645795">
      <w:pPr>
        <w:pStyle w:val="Heading2"/>
      </w:pPr>
      <w:r w:rsidRPr="00F752A4">
        <w:rPr>
          <w:rFonts w:ascii="Segoe UI Emoji" w:hAnsi="Segoe UI Emoji" w:cs="Segoe UI Emoji"/>
        </w:rPr>
        <w:t>🧭</w:t>
      </w:r>
      <w:r w:rsidRPr="00F752A4">
        <w:t xml:space="preserve"> Tips for Success</w:t>
      </w:r>
    </w:p>
    <w:p w14:paraId="1DF23866" w14:textId="1BDFEBAC" w:rsidR="00F752A4" w:rsidRPr="00F752A4" w:rsidRDefault="00F752A4" w:rsidP="00F752A4">
      <w:pPr>
        <w:numPr>
          <w:ilvl w:val="0"/>
          <w:numId w:val="10"/>
        </w:numPr>
      </w:pPr>
      <w:r w:rsidRPr="00F752A4">
        <w:rPr>
          <w:b/>
          <w:bCs/>
        </w:rPr>
        <w:t>Plan for iteration</w:t>
      </w:r>
      <w:r w:rsidRPr="00F752A4">
        <w:t xml:space="preserve"> – PI Planning is Agile too; every cycle is a chance to improve.</w:t>
      </w:r>
    </w:p>
    <w:p w14:paraId="706A55BA" w14:textId="7860DFC7" w:rsidR="00F752A4" w:rsidRPr="00F752A4" w:rsidRDefault="00F752A4" w:rsidP="00F752A4">
      <w:pPr>
        <w:numPr>
          <w:ilvl w:val="0"/>
          <w:numId w:val="10"/>
        </w:numPr>
      </w:pPr>
      <w:r w:rsidRPr="00F752A4">
        <w:rPr>
          <w:b/>
          <w:bCs/>
        </w:rPr>
        <w:lastRenderedPageBreak/>
        <w:t>Think cross-team</w:t>
      </w:r>
      <w:r w:rsidRPr="00F752A4">
        <w:t xml:space="preserve"> – Help teams identify and resolve blockers across boundaries.</w:t>
      </w:r>
    </w:p>
    <w:p w14:paraId="3A67B502" w14:textId="3775BB45" w:rsidR="00F752A4" w:rsidRPr="00F752A4" w:rsidRDefault="00F752A4" w:rsidP="00F752A4">
      <w:pPr>
        <w:numPr>
          <w:ilvl w:val="0"/>
          <w:numId w:val="10"/>
        </w:numPr>
      </w:pPr>
      <w:r w:rsidRPr="00F752A4">
        <w:rPr>
          <w:b/>
          <w:bCs/>
        </w:rPr>
        <w:t>Focus on outcomes, not just output</w:t>
      </w:r>
      <w:r w:rsidRPr="00F752A4">
        <w:t xml:space="preserve"> – Ensure everyone understands the value behind each feature.</w:t>
      </w:r>
    </w:p>
    <w:p w14:paraId="3797F20E" w14:textId="3A9E2826" w:rsidR="00F752A4" w:rsidRPr="00F752A4" w:rsidRDefault="00F752A4" w:rsidP="00F752A4">
      <w:pPr>
        <w:numPr>
          <w:ilvl w:val="0"/>
          <w:numId w:val="10"/>
        </w:numPr>
      </w:pPr>
      <w:r w:rsidRPr="00F752A4">
        <w:rPr>
          <w:b/>
          <w:bCs/>
        </w:rPr>
        <w:t>Facilitate, don’t dictate</w:t>
      </w:r>
      <w:r w:rsidRPr="00F752A4">
        <w:t xml:space="preserve"> – Lean into a servant leadership style to help others succeed.</w:t>
      </w:r>
    </w:p>
    <w:p w14:paraId="5B2DE53E" w14:textId="77777777" w:rsidR="00F752A4" w:rsidRPr="00F752A4" w:rsidRDefault="00F752A4" w:rsidP="00F752A4">
      <w:pPr>
        <w:numPr>
          <w:ilvl w:val="0"/>
          <w:numId w:val="10"/>
        </w:numPr>
      </w:pPr>
      <w:r w:rsidRPr="00F752A4">
        <w:rPr>
          <w:b/>
          <w:bCs/>
        </w:rPr>
        <w:t>Plan the planning</w:t>
      </w:r>
      <w:r w:rsidRPr="00F752A4">
        <w:t xml:space="preserve"> – Don’t underestimate the logistics and prep work required.</w:t>
      </w:r>
    </w:p>
    <w:p w14:paraId="0AC0536B" w14:textId="77777777" w:rsidR="00F752A4" w:rsidRPr="00F752A4" w:rsidRDefault="00F752A4" w:rsidP="00F752A4">
      <w:pPr>
        <w:numPr>
          <w:ilvl w:val="0"/>
          <w:numId w:val="10"/>
        </w:numPr>
      </w:pPr>
      <w:r w:rsidRPr="00F752A4">
        <w:rPr>
          <w:b/>
          <w:bCs/>
        </w:rPr>
        <w:t>Create visual clarity</w:t>
      </w:r>
      <w:r w:rsidRPr="00F752A4">
        <w:t xml:space="preserve"> – Use online whiteboards or printed boards for shared understanding.</w:t>
      </w:r>
    </w:p>
    <w:p w14:paraId="0F4CE5D3" w14:textId="77777777" w:rsidR="00F752A4" w:rsidRPr="00F752A4" w:rsidRDefault="00F752A4" w:rsidP="00F752A4">
      <w:pPr>
        <w:numPr>
          <w:ilvl w:val="0"/>
          <w:numId w:val="10"/>
        </w:numPr>
      </w:pPr>
      <w:r w:rsidRPr="00F752A4">
        <w:rPr>
          <w:b/>
          <w:bCs/>
        </w:rPr>
        <w:t>Timebox religiously</w:t>
      </w:r>
      <w:r w:rsidRPr="00F752A4">
        <w:t xml:space="preserve"> – Keep events on track with clear facilitation and breaks.</w:t>
      </w:r>
    </w:p>
    <w:p w14:paraId="14197ABD" w14:textId="77777777" w:rsidR="00F752A4" w:rsidRPr="00F752A4" w:rsidRDefault="00F752A4" w:rsidP="00F752A4">
      <w:pPr>
        <w:numPr>
          <w:ilvl w:val="0"/>
          <w:numId w:val="10"/>
        </w:numPr>
      </w:pPr>
      <w:r w:rsidRPr="00F752A4">
        <w:rPr>
          <w:b/>
          <w:bCs/>
        </w:rPr>
        <w:t>Foster psychological safety</w:t>
      </w:r>
      <w:r w:rsidRPr="00F752A4">
        <w:t xml:space="preserve"> – Let teams speak up about risks, issues, or blockers.</w:t>
      </w:r>
    </w:p>
    <w:p w14:paraId="30866925" w14:textId="58E9F96C" w:rsidR="00F752A4" w:rsidRPr="00F752A4" w:rsidRDefault="00F752A4" w:rsidP="00F752A4"/>
    <w:p w14:paraId="2F7C8B08" w14:textId="77777777" w:rsidR="00F752A4" w:rsidRPr="00F752A4" w:rsidRDefault="00F752A4" w:rsidP="00645795">
      <w:pPr>
        <w:pStyle w:val="Heading2"/>
      </w:pPr>
      <w:r w:rsidRPr="00F752A4">
        <w:rPr>
          <w:rFonts w:ascii="Segoe UI Emoji" w:hAnsi="Segoe UI Emoji" w:cs="Segoe UI Emoji"/>
        </w:rPr>
        <w:t>🚀</w:t>
      </w:r>
      <w:r w:rsidRPr="00F752A4">
        <w:t xml:space="preserve"> Final Thoughts</w:t>
      </w:r>
    </w:p>
    <w:p w14:paraId="57EE7C89" w14:textId="77777777" w:rsidR="00F752A4" w:rsidRPr="00F752A4" w:rsidRDefault="00F752A4" w:rsidP="00F752A4">
      <w:r w:rsidRPr="00F752A4">
        <w:t xml:space="preserve">PI Planning is more than just a meeting—it’s a </w:t>
      </w:r>
      <w:r w:rsidRPr="00F752A4">
        <w:rPr>
          <w:b/>
          <w:bCs/>
        </w:rPr>
        <w:t>powerful alignment engine</w:t>
      </w:r>
      <w:r w:rsidRPr="00F752A4">
        <w:t xml:space="preserve"> that fuels Agile delivery at scale. As a project manager, your organizational and facilitation skills can make you an invaluable asset before, during, and after PI Planning.</w:t>
      </w:r>
    </w:p>
    <w:p w14:paraId="732C6A4F" w14:textId="77777777" w:rsidR="00F752A4" w:rsidRPr="00F752A4" w:rsidRDefault="00F752A4" w:rsidP="00F752A4">
      <w:r w:rsidRPr="00F752A4">
        <w:t>Embrace your evolving role, support the Agile Release Train, and help turn strategic vision into synchronized execution.</w:t>
      </w:r>
    </w:p>
    <w:p w14:paraId="62293677" w14:textId="77777777" w:rsidR="00F752A4" w:rsidRPr="00632FD1" w:rsidRDefault="00F752A4" w:rsidP="00F752A4">
      <w:r w:rsidRPr="00632FD1">
        <w:t>#SAFePIPlanning #AgileReleaseTrain #AgileProjectManagement #ScaledAgile #ProjectManagerTips #RTE #ProgramIncrement #AgileFacilitation #ManagingProjectsTheAgileWay #SAFeEvents</w:t>
      </w:r>
    </w:p>
    <w:p w14:paraId="621B5EC0" w14:textId="77777777" w:rsidR="00F752A4" w:rsidRDefault="00F752A4"/>
    <w:sectPr w:rsidR="00F752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31657"/>
    <w:multiLevelType w:val="multilevel"/>
    <w:tmpl w:val="53E85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A6F06"/>
    <w:multiLevelType w:val="multilevel"/>
    <w:tmpl w:val="1346A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C5ED1"/>
    <w:multiLevelType w:val="multilevel"/>
    <w:tmpl w:val="7668F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B02274"/>
    <w:multiLevelType w:val="multilevel"/>
    <w:tmpl w:val="F9164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A030CB"/>
    <w:multiLevelType w:val="multilevel"/>
    <w:tmpl w:val="3180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094E40"/>
    <w:multiLevelType w:val="multilevel"/>
    <w:tmpl w:val="4A4E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7409BA"/>
    <w:multiLevelType w:val="hybridMultilevel"/>
    <w:tmpl w:val="C7580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02628"/>
    <w:multiLevelType w:val="multilevel"/>
    <w:tmpl w:val="23B66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C40534"/>
    <w:multiLevelType w:val="multilevel"/>
    <w:tmpl w:val="950A2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E87682"/>
    <w:multiLevelType w:val="multilevel"/>
    <w:tmpl w:val="6B30A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E43A4A"/>
    <w:multiLevelType w:val="multilevel"/>
    <w:tmpl w:val="23B66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144CAD"/>
    <w:multiLevelType w:val="multilevel"/>
    <w:tmpl w:val="B328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2607572">
    <w:abstractNumId w:val="2"/>
  </w:num>
  <w:num w:numId="2" w16cid:durableId="1126239687">
    <w:abstractNumId w:val="1"/>
  </w:num>
  <w:num w:numId="3" w16cid:durableId="2095396732">
    <w:abstractNumId w:val="5"/>
  </w:num>
  <w:num w:numId="4" w16cid:durableId="412438522">
    <w:abstractNumId w:val="8"/>
  </w:num>
  <w:num w:numId="5" w16cid:durableId="627588932">
    <w:abstractNumId w:val="9"/>
  </w:num>
  <w:num w:numId="6" w16cid:durableId="1182430716">
    <w:abstractNumId w:val="10"/>
  </w:num>
  <w:num w:numId="7" w16cid:durableId="1398357222">
    <w:abstractNumId w:val="3"/>
  </w:num>
  <w:num w:numId="8" w16cid:durableId="1149008253">
    <w:abstractNumId w:val="0"/>
  </w:num>
  <w:num w:numId="9" w16cid:durableId="1524630525">
    <w:abstractNumId w:val="11"/>
  </w:num>
  <w:num w:numId="10" w16cid:durableId="204568605">
    <w:abstractNumId w:val="4"/>
  </w:num>
  <w:num w:numId="11" w16cid:durableId="2120755994">
    <w:abstractNumId w:val="6"/>
  </w:num>
  <w:num w:numId="12" w16cid:durableId="16149410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2A4"/>
    <w:rsid w:val="003579B7"/>
    <w:rsid w:val="00632FD1"/>
    <w:rsid w:val="00645795"/>
    <w:rsid w:val="00B81A04"/>
    <w:rsid w:val="00F7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A8D83"/>
  <w15:chartTrackingRefBased/>
  <w15:docId w15:val="{44FF6939-3E8A-44C2-8E4C-01ADE248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5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75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2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2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2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2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2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2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5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5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5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5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52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52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52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2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2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1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Kimberly Wiethoff</cp:lastModifiedBy>
  <cp:revision>2</cp:revision>
  <dcterms:created xsi:type="dcterms:W3CDTF">2025-05-07T20:21:00Z</dcterms:created>
  <dcterms:modified xsi:type="dcterms:W3CDTF">2026-06-01T16:25:00Z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67e6c23a-25b1-48f5-a7c7-3d15ecccb9b9</vt:lpwstr>
  </property>
</Properties>
</file>