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DB81" w14:textId="30C988E6" w:rsidR="002249FD" w:rsidRDefault="002249FD" w:rsidP="002249FD">
      <w:pPr>
        <w:pStyle w:val="Heading1"/>
      </w:pPr>
      <w:r w:rsidRPr="002249FD">
        <w:t>The Patient at the Center</w:t>
      </w:r>
      <w:r w:rsidR="00755500">
        <w:t>:</w:t>
      </w:r>
      <w:r w:rsidRPr="002249FD">
        <w:t xml:space="preserve"> Unlocking the Promise of Value-Based Care</w:t>
      </w:r>
    </w:p>
    <w:p w14:paraId="0136805D" w14:textId="3E9BB447" w:rsidR="00D626E5" w:rsidRDefault="00D626E5" w:rsidP="002249FD">
      <w:pPr>
        <w:rPr>
          <w:b/>
          <w:bCs/>
        </w:rPr>
      </w:pPr>
      <w:r w:rsidRPr="00D626E5">
        <w:rPr>
          <w:b/>
          <w:bCs/>
        </w:rPr>
        <w:t>Published on 30 September 2025 at 16:50</w:t>
      </w:r>
    </w:p>
    <w:p w14:paraId="165B53C9" w14:textId="37382D81" w:rsidR="002249FD" w:rsidRPr="002249FD" w:rsidRDefault="002249FD" w:rsidP="002249FD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12E9CB6B" w14:textId="77777777" w:rsidR="002249FD" w:rsidRPr="002249FD" w:rsidRDefault="002249FD" w:rsidP="002249FD">
      <w:r w:rsidRPr="002249FD">
        <w:t xml:space="preserve">Healthcare has long been structured around systems, processes, and providers—but not always around the people it serves. Too often, patients felt like passive participants in a complex and fragmented healthcare journey. </w:t>
      </w:r>
      <w:r w:rsidRPr="002249FD">
        <w:rPr>
          <w:b/>
          <w:bCs/>
        </w:rPr>
        <w:t>Value-Based Care (VBC)</w:t>
      </w:r>
      <w:r w:rsidRPr="002249FD">
        <w:t xml:space="preserve"> changes that. At its core, VBC places the patient at the center of the healthcare experience, redefining what it means to deliver care.</w:t>
      </w:r>
    </w:p>
    <w:p w14:paraId="02AA3D16" w14:textId="77777777" w:rsidR="002249FD" w:rsidRPr="002249FD" w:rsidRDefault="002249FD" w:rsidP="002249FD">
      <w:pPr>
        <w:pStyle w:val="Heading2"/>
      </w:pPr>
      <w:r w:rsidRPr="002249FD">
        <w:t>The Healthcare Journey: Then vs. Now</w:t>
      </w:r>
    </w:p>
    <w:p w14:paraId="57F6265E" w14:textId="77777777" w:rsidR="002249FD" w:rsidRPr="002249FD" w:rsidRDefault="002249FD" w:rsidP="002249FD">
      <w:pPr>
        <w:pStyle w:val="Heading3"/>
      </w:pPr>
      <w:r w:rsidRPr="002249FD">
        <w:t>Traditional Healthcare</w:t>
      </w:r>
    </w:p>
    <w:p w14:paraId="192AD8E4" w14:textId="77777777" w:rsidR="002249FD" w:rsidRPr="002249FD" w:rsidRDefault="002249FD" w:rsidP="002249FD">
      <w:pPr>
        <w:pStyle w:val="ListParagraph"/>
        <w:numPr>
          <w:ilvl w:val="0"/>
          <w:numId w:val="5"/>
        </w:numPr>
      </w:pPr>
      <w:r w:rsidRPr="002249FD">
        <w:t>Disconnected care episodes</w:t>
      </w:r>
    </w:p>
    <w:p w14:paraId="1BCF6D29" w14:textId="77777777" w:rsidR="002249FD" w:rsidRPr="002249FD" w:rsidRDefault="002249FD" w:rsidP="002249FD">
      <w:pPr>
        <w:pStyle w:val="ListParagraph"/>
        <w:numPr>
          <w:ilvl w:val="0"/>
          <w:numId w:val="5"/>
        </w:numPr>
      </w:pPr>
      <w:r w:rsidRPr="002249FD">
        <w:t>Limited patient engagement</w:t>
      </w:r>
    </w:p>
    <w:p w14:paraId="7F9B788F" w14:textId="77777777" w:rsidR="002249FD" w:rsidRPr="002249FD" w:rsidRDefault="002249FD" w:rsidP="002249FD">
      <w:pPr>
        <w:pStyle w:val="ListParagraph"/>
        <w:numPr>
          <w:ilvl w:val="0"/>
          <w:numId w:val="5"/>
        </w:numPr>
      </w:pPr>
      <w:r w:rsidRPr="002249FD">
        <w:t>Reactive treatments</w:t>
      </w:r>
    </w:p>
    <w:p w14:paraId="0A6D0EC6" w14:textId="77777777" w:rsidR="002249FD" w:rsidRPr="002249FD" w:rsidRDefault="002249FD" w:rsidP="002249FD">
      <w:pPr>
        <w:pStyle w:val="ListParagraph"/>
        <w:numPr>
          <w:ilvl w:val="0"/>
          <w:numId w:val="5"/>
        </w:numPr>
      </w:pPr>
      <w:r w:rsidRPr="002249FD">
        <w:t>Volume-driven incentives</w:t>
      </w:r>
    </w:p>
    <w:p w14:paraId="14DC691F" w14:textId="77777777" w:rsidR="002249FD" w:rsidRPr="002249FD" w:rsidRDefault="002249FD" w:rsidP="002249FD">
      <w:pPr>
        <w:pStyle w:val="Heading3"/>
      </w:pPr>
      <w:r w:rsidRPr="002249FD">
        <w:t>Value-Based Care</w:t>
      </w:r>
    </w:p>
    <w:p w14:paraId="66B97DA9" w14:textId="77777777" w:rsidR="002249FD" w:rsidRPr="002249FD" w:rsidRDefault="002249FD" w:rsidP="002249FD">
      <w:pPr>
        <w:pStyle w:val="ListParagraph"/>
        <w:numPr>
          <w:ilvl w:val="0"/>
          <w:numId w:val="6"/>
        </w:numPr>
      </w:pPr>
      <w:r w:rsidRPr="002249FD">
        <w:t>Coordinated care teams</w:t>
      </w:r>
    </w:p>
    <w:p w14:paraId="7516AD75" w14:textId="77777777" w:rsidR="002249FD" w:rsidRPr="002249FD" w:rsidRDefault="002249FD" w:rsidP="002249FD">
      <w:pPr>
        <w:pStyle w:val="ListParagraph"/>
        <w:numPr>
          <w:ilvl w:val="0"/>
          <w:numId w:val="6"/>
        </w:numPr>
      </w:pPr>
      <w:r w:rsidRPr="002249FD">
        <w:t>Proactive patient engagement</w:t>
      </w:r>
    </w:p>
    <w:p w14:paraId="02096562" w14:textId="77777777" w:rsidR="002249FD" w:rsidRPr="002249FD" w:rsidRDefault="002249FD" w:rsidP="002249FD">
      <w:pPr>
        <w:pStyle w:val="ListParagraph"/>
        <w:numPr>
          <w:ilvl w:val="0"/>
          <w:numId w:val="6"/>
        </w:numPr>
      </w:pPr>
      <w:r w:rsidRPr="002249FD">
        <w:t>Prevention-first strategies</w:t>
      </w:r>
    </w:p>
    <w:p w14:paraId="2E2D7C66" w14:textId="1BC40040" w:rsidR="002249FD" w:rsidRPr="002249FD" w:rsidRDefault="002249FD" w:rsidP="002249FD">
      <w:pPr>
        <w:pStyle w:val="ListParagraph"/>
        <w:numPr>
          <w:ilvl w:val="0"/>
          <w:numId w:val="6"/>
        </w:numPr>
      </w:pPr>
      <w:r w:rsidRPr="002249FD">
        <w:t>Outcome-driven incentives</w:t>
      </w:r>
    </w:p>
    <w:p w14:paraId="220A1532" w14:textId="77777777" w:rsidR="002249FD" w:rsidRPr="002249FD" w:rsidRDefault="002249FD" w:rsidP="002249FD">
      <w:pPr>
        <w:pStyle w:val="Heading2"/>
      </w:pPr>
      <w:r w:rsidRPr="002249FD">
        <w:t>Why the Patient Must Come First</w:t>
      </w:r>
    </w:p>
    <w:p w14:paraId="77DBE538" w14:textId="77777777" w:rsidR="002249FD" w:rsidRPr="002249FD" w:rsidRDefault="002249FD" w:rsidP="002249FD">
      <w:r w:rsidRPr="002249FD">
        <w:t xml:space="preserve">Traditional fee-for-service models rewarded volume—how many patients a provider could see, how many tests were ordered, or how many procedures were performed. The result was often </w:t>
      </w:r>
      <w:r w:rsidRPr="002249FD">
        <w:rPr>
          <w:b/>
          <w:bCs/>
        </w:rPr>
        <w:t>fragmented, impersonal care</w:t>
      </w:r>
      <w:r w:rsidRPr="002249FD">
        <w:t xml:space="preserve"> with little accountability for long-term outcomes.</w:t>
      </w:r>
    </w:p>
    <w:p w14:paraId="49F58F2D" w14:textId="77777777" w:rsidR="002249FD" w:rsidRPr="002249FD" w:rsidRDefault="002249FD" w:rsidP="002249FD">
      <w:r w:rsidRPr="002249FD">
        <w:t xml:space="preserve">In contrast, Value-Based Care rewards providers for </w:t>
      </w:r>
      <w:r w:rsidRPr="002249FD">
        <w:rPr>
          <w:b/>
          <w:bCs/>
        </w:rPr>
        <w:t>keeping patients healthy</w:t>
      </w:r>
      <w:r w:rsidRPr="002249FD">
        <w:t xml:space="preserve"> and achieving measurable improvements in well-being. This makes the patient not just the focus of care, but also the </w:t>
      </w:r>
      <w:r w:rsidRPr="002249FD">
        <w:rPr>
          <w:b/>
          <w:bCs/>
        </w:rPr>
        <w:t>driver of success metrics</w:t>
      </w:r>
      <w:r w:rsidRPr="002249FD">
        <w:t>.</w:t>
      </w:r>
    </w:p>
    <w:p w14:paraId="6927EAD4" w14:textId="77777777" w:rsidR="002249FD" w:rsidRPr="002249FD" w:rsidRDefault="002249FD" w:rsidP="002249FD">
      <w:pPr>
        <w:pStyle w:val="Heading2"/>
      </w:pPr>
      <w:r w:rsidRPr="002249FD">
        <w:lastRenderedPageBreak/>
        <w:t>What Patient-Centered Care Looks Like in Action</w:t>
      </w:r>
    </w:p>
    <w:p w14:paraId="3B68BA08" w14:textId="77777777" w:rsidR="002249FD" w:rsidRPr="002249FD" w:rsidRDefault="002249FD" w:rsidP="002249FD">
      <w:pPr>
        <w:pStyle w:val="Heading3"/>
      </w:pPr>
      <w:r w:rsidRPr="002249FD">
        <w:t>1. Personalized Care Plans</w:t>
      </w:r>
    </w:p>
    <w:p w14:paraId="3BB597C7" w14:textId="77777777" w:rsidR="002249FD" w:rsidRPr="002249FD" w:rsidRDefault="002249FD" w:rsidP="002249FD">
      <w:r w:rsidRPr="002249FD">
        <w:t>Each patient is unique, and their care should be too. VBC ensures that treatment plans reflect individual needs, health history, and lifestyle factors—rather than one-size-fits-all approaches.</w:t>
      </w:r>
    </w:p>
    <w:p w14:paraId="408C8316" w14:textId="77777777" w:rsidR="002249FD" w:rsidRPr="002249FD" w:rsidRDefault="002249FD" w:rsidP="002249FD">
      <w:pPr>
        <w:pStyle w:val="Heading3"/>
      </w:pPr>
      <w:r w:rsidRPr="002249FD">
        <w:t>2. Coordinated Care Delivery</w:t>
      </w:r>
    </w:p>
    <w:p w14:paraId="698DBC01" w14:textId="77777777" w:rsidR="002249FD" w:rsidRPr="002249FD" w:rsidRDefault="002249FD" w:rsidP="002249FD">
      <w:r w:rsidRPr="002249FD">
        <w:t>Instead of patients navigating multiple disconnected providers, care teams collaborate seamlessly. Primary care physicians, specialists, nurses, and support services share accountability for patient outcomes.</w:t>
      </w:r>
    </w:p>
    <w:p w14:paraId="7D726A78" w14:textId="77777777" w:rsidR="002249FD" w:rsidRPr="002249FD" w:rsidRDefault="002249FD" w:rsidP="002249FD">
      <w:pPr>
        <w:pStyle w:val="Heading3"/>
      </w:pPr>
      <w:r w:rsidRPr="002249FD">
        <w:t>3. Prevention First</w:t>
      </w:r>
    </w:p>
    <w:p w14:paraId="296B8451" w14:textId="77777777" w:rsidR="002249FD" w:rsidRPr="002249FD" w:rsidRDefault="002249FD" w:rsidP="002249FD">
      <w:r w:rsidRPr="002249FD">
        <w:t>Keeping patients healthy is the goal. That means focusing on wellness programs, preventive screenings, and early interventions to stop conditions before they become costly and life-threatening.</w:t>
      </w:r>
    </w:p>
    <w:p w14:paraId="1CBFE1AF" w14:textId="77777777" w:rsidR="002249FD" w:rsidRPr="002249FD" w:rsidRDefault="002249FD" w:rsidP="002249FD">
      <w:pPr>
        <w:pStyle w:val="Heading3"/>
      </w:pPr>
      <w:r w:rsidRPr="002249FD">
        <w:t>4. Ongoing Engagement</w:t>
      </w:r>
    </w:p>
    <w:p w14:paraId="0841AA47" w14:textId="77777777" w:rsidR="002249FD" w:rsidRDefault="002249FD" w:rsidP="002249FD">
      <w:r w:rsidRPr="002249FD">
        <w:t>Patients are engaged partners in their care. Through digital platforms, regular check-ins, and proactive communication, they are supported between visits—not just during appointments.</w:t>
      </w:r>
    </w:p>
    <w:p w14:paraId="373C9257" w14:textId="77777777" w:rsidR="002249FD" w:rsidRPr="002249FD" w:rsidRDefault="002249FD" w:rsidP="002249FD">
      <w:pPr>
        <w:pStyle w:val="Heading2"/>
      </w:pPr>
      <w:r w:rsidRPr="002249FD">
        <w:t>Patient-Centered Care in Action</w:t>
      </w:r>
    </w:p>
    <w:p w14:paraId="29C6EF79" w14:textId="77777777" w:rsidR="002249FD" w:rsidRPr="002249FD" w:rsidRDefault="002249FD" w:rsidP="002249FD">
      <w:pPr>
        <w:pStyle w:val="Heading3"/>
      </w:pPr>
      <w:r w:rsidRPr="002249FD">
        <w:t>Personalized Care Plans</w:t>
      </w:r>
    </w:p>
    <w:p w14:paraId="4FDDB399" w14:textId="77777777" w:rsidR="002249FD" w:rsidRPr="002249FD" w:rsidRDefault="002249FD" w:rsidP="002249FD">
      <w:pPr>
        <w:pStyle w:val="ListParagraph"/>
        <w:numPr>
          <w:ilvl w:val="0"/>
          <w:numId w:val="14"/>
        </w:numPr>
      </w:pPr>
      <w:r w:rsidRPr="002249FD">
        <w:t>Comprehensive risk assessments</w:t>
      </w:r>
    </w:p>
    <w:p w14:paraId="073FC8BB" w14:textId="77777777" w:rsidR="002249FD" w:rsidRPr="002249FD" w:rsidRDefault="002249FD" w:rsidP="002249FD">
      <w:pPr>
        <w:pStyle w:val="ListParagraph"/>
        <w:numPr>
          <w:ilvl w:val="0"/>
          <w:numId w:val="14"/>
        </w:numPr>
      </w:pPr>
      <w:r w:rsidRPr="002249FD">
        <w:t>Consideration of cultural and social determinants</w:t>
      </w:r>
    </w:p>
    <w:p w14:paraId="350460BC" w14:textId="77777777" w:rsidR="002249FD" w:rsidRPr="002249FD" w:rsidRDefault="002249FD" w:rsidP="002249FD">
      <w:pPr>
        <w:pStyle w:val="ListParagraph"/>
        <w:numPr>
          <w:ilvl w:val="0"/>
          <w:numId w:val="14"/>
        </w:numPr>
      </w:pPr>
      <w:r w:rsidRPr="002249FD">
        <w:t>Patient goals and preferences integrated</w:t>
      </w:r>
    </w:p>
    <w:p w14:paraId="03FFEBFC" w14:textId="77777777" w:rsidR="002249FD" w:rsidRPr="002249FD" w:rsidRDefault="002249FD" w:rsidP="002249FD">
      <w:pPr>
        <w:pStyle w:val="ListParagraph"/>
        <w:numPr>
          <w:ilvl w:val="0"/>
          <w:numId w:val="14"/>
        </w:numPr>
      </w:pPr>
      <w:r w:rsidRPr="002249FD">
        <w:t>Continuous plan adjustments as progress is tracked</w:t>
      </w:r>
    </w:p>
    <w:p w14:paraId="633958D3" w14:textId="77777777" w:rsidR="002249FD" w:rsidRPr="002249FD" w:rsidRDefault="002249FD" w:rsidP="002249FD">
      <w:pPr>
        <w:pStyle w:val="Heading3"/>
      </w:pPr>
      <w:r w:rsidRPr="002249FD">
        <w:t>Coordinated Care Delivery</w:t>
      </w:r>
    </w:p>
    <w:p w14:paraId="2A11821A" w14:textId="77777777" w:rsidR="002249FD" w:rsidRPr="002249FD" w:rsidRDefault="002249FD" w:rsidP="002249FD">
      <w:pPr>
        <w:pStyle w:val="ListParagraph"/>
        <w:numPr>
          <w:ilvl w:val="0"/>
          <w:numId w:val="15"/>
        </w:numPr>
      </w:pPr>
      <w:r w:rsidRPr="002249FD">
        <w:rPr>
          <w:b/>
          <w:bCs/>
        </w:rPr>
        <w:t>Primary care physician</w:t>
      </w:r>
      <w:r w:rsidRPr="002249FD">
        <w:t xml:space="preserve"> as the central coordinator</w:t>
      </w:r>
    </w:p>
    <w:p w14:paraId="7CB8E50D" w14:textId="77777777" w:rsidR="002249FD" w:rsidRPr="002249FD" w:rsidRDefault="002249FD" w:rsidP="002249FD">
      <w:pPr>
        <w:pStyle w:val="ListParagraph"/>
        <w:numPr>
          <w:ilvl w:val="0"/>
          <w:numId w:val="15"/>
        </w:numPr>
      </w:pPr>
      <w:r w:rsidRPr="002249FD">
        <w:rPr>
          <w:b/>
          <w:bCs/>
        </w:rPr>
        <w:t>Specialists</w:t>
      </w:r>
      <w:r w:rsidRPr="002249FD">
        <w:t xml:space="preserve"> providing condition-specific expertise</w:t>
      </w:r>
    </w:p>
    <w:p w14:paraId="5C381A1C" w14:textId="77777777" w:rsidR="002249FD" w:rsidRPr="002249FD" w:rsidRDefault="002249FD" w:rsidP="002249FD">
      <w:pPr>
        <w:pStyle w:val="ListParagraph"/>
        <w:numPr>
          <w:ilvl w:val="0"/>
          <w:numId w:val="15"/>
        </w:numPr>
      </w:pPr>
      <w:r w:rsidRPr="002249FD">
        <w:rPr>
          <w:b/>
          <w:bCs/>
        </w:rPr>
        <w:t>Care managers</w:t>
      </w:r>
      <w:r w:rsidRPr="002249FD">
        <w:t xml:space="preserve"> offering education and support</w:t>
      </w:r>
    </w:p>
    <w:p w14:paraId="6F4E7DB5" w14:textId="77777777" w:rsidR="002249FD" w:rsidRPr="002249FD" w:rsidRDefault="002249FD" w:rsidP="002249FD">
      <w:pPr>
        <w:pStyle w:val="ListParagraph"/>
        <w:numPr>
          <w:ilvl w:val="0"/>
          <w:numId w:val="15"/>
        </w:numPr>
      </w:pPr>
      <w:r w:rsidRPr="002249FD">
        <w:rPr>
          <w:b/>
          <w:bCs/>
        </w:rPr>
        <w:t>Support services</w:t>
      </w:r>
      <w:r w:rsidRPr="002249FD">
        <w:t xml:space="preserve"> like pharmacy, nutrition, and social work integrated into delivery</w:t>
      </w:r>
    </w:p>
    <w:p w14:paraId="07A10CD2" w14:textId="77777777" w:rsidR="002249FD" w:rsidRPr="002249FD" w:rsidRDefault="002249FD" w:rsidP="002249FD">
      <w:pPr>
        <w:pStyle w:val="Heading3"/>
      </w:pPr>
      <w:r w:rsidRPr="002249FD">
        <w:t>Prevention First</w:t>
      </w:r>
    </w:p>
    <w:p w14:paraId="48758897" w14:textId="77777777" w:rsidR="002249FD" w:rsidRPr="002249FD" w:rsidRDefault="002249FD" w:rsidP="002249FD">
      <w:pPr>
        <w:pStyle w:val="ListParagraph"/>
        <w:numPr>
          <w:ilvl w:val="0"/>
          <w:numId w:val="16"/>
        </w:numPr>
      </w:pPr>
      <w:r w:rsidRPr="002249FD">
        <w:t>Wellness programs addressing lifestyle, stress, and education</w:t>
      </w:r>
    </w:p>
    <w:p w14:paraId="6005DA73" w14:textId="77777777" w:rsidR="002249FD" w:rsidRPr="002249FD" w:rsidRDefault="002249FD" w:rsidP="002249FD">
      <w:pPr>
        <w:pStyle w:val="ListParagraph"/>
        <w:numPr>
          <w:ilvl w:val="0"/>
          <w:numId w:val="16"/>
        </w:numPr>
      </w:pPr>
      <w:r w:rsidRPr="002249FD">
        <w:lastRenderedPageBreak/>
        <w:t>Regular risk-based preventive screenings</w:t>
      </w:r>
    </w:p>
    <w:p w14:paraId="5B9A668F" w14:textId="77777777" w:rsidR="002249FD" w:rsidRPr="002249FD" w:rsidRDefault="002249FD" w:rsidP="002249FD">
      <w:pPr>
        <w:pStyle w:val="ListParagraph"/>
        <w:numPr>
          <w:ilvl w:val="0"/>
          <w:numId w:val="16"/>
        </w:numPr>
      </w:pPr>
      <w:r w:rsidRPr="002249FD">
        <w:t>Early interventions to prevent disease progression</w:t>
      </w:r>
    </w:p>
    <w:p w14:paraId="155142C6" w14:textId="77777777" w:rsidR="002249FD" w:rsidRPr="002249FD" w:rsidRDefault="002249FD" w:rsidP="002249FD">
      <w:pPr>
        <w:pStyle w:val="Heading3"/>
      </w:pPr>
      <w:r w:rsidRPr="002249FD">
        <w:t>Ongoing Patient Engagement</w:t>
      </w:r>
    </w:p>
    <w:p w14:paraId="697B756D" w14:textId="77777777" w:rsidR="002249FD" w:rsidRPr="002249FD" w:rsidRDefault="002249FD" w:rsidP="002249FD">
      <w:pPr>
        <w:pStyle w:val="ListParagraph"/>
        <w:numPr>
          <w:ilvl w:val="0"/>
          <w:numId w:val="17"/>
        </w:numPr>
      </w:pPr>
      <w:r w:rsidRPr="002249FD">
        <w:rPr>
          <w:b/>
          <w:bCs/>
        </w:rPr>
        <w:t>Digital health platforms</w:t>
      </w:r>
      <w:r w:rsidRPr="002249FD">
        <w:t>: portals, apps, and telehealth</w:t>
      </w:r>
    </w:p>
    <w:p w14:paraId="4054CC16" w14:textId="77777777" w:rsidR="002249FD" w:rsidRPr="002249FD" w:rsidRDefault="002249FD" w:rsidP="002249FD">
      <w:pPr>
        <w:pStyle w:val="ListParagraph"/>
        <w:numPr>
          <w:ilvl w:val="0"/>
          <w:numId w:val="17"/>
        </w:numPr>
      </w:pPr>
      <w:r w:rsidRPr="002249FD">
        <w:rPr>
          <w:b/>
          <w:bCs/>
        </w:rPr>
        <w:t>Regular check-ins</w:t>
      </w:r>
      <w:r w:rsidRPr="002249FD">
        <w:t xml:space="preserve"> with care teams</w:t>
      </w:r>
    </w:p>
    <w:p w14:paraId="10263AA4" w14:textId="77777777" w:rsidR="002249FD" w:rsidRPr="002249FD" w:rsidRDefault="002249FD" w:rsidP="002249FD">
      <w:pPr>
        <w:pStyle w:val="ListParagraph"/>
        <w:numPr>
          <w:ilvl w:val="0"/>
          <w:numId w:val="17"/>
        </w:numPr>
      </w:pPr>
      <w:r w:rsidRPr="002249FD">
        <w:rPr>
          <w:b/>
          <w:bCs/>
        </w:rPr>
        <w:t>Proactive communication</w:t>
      </w:r>
      <w:r w:rsidRPr="002249FD">
        <w:t xml:space="preserve"> through reminders, alerts, and educational content</w:t>
      </w:r>
    </w:p>
    <w:p w14:paraId="0C4BD94C" w14:textId="77777777" w:rsidR="002249FD" w:rsidRPr="002249FD" w:rsidRDefault="002249FD" w:rsidP="002249FD">
      <w:pPr>
        <w:pStyle w:val="Heading2"/>
      </w:pPr>
      <w:r w:rsidRPr="002249FD">
        <w:t>The Ripple Effect: Benefits Across the System</w:t>
      </w:r>
    </w:p>
    <w:p w14:paraId="54DBFD2B" w14:textId="77777777" w:rsidR="002249FD" w:rsidRPr="002249FD" w:rsidRDefault="002249FD" w:rsidP="002249FD">
      <w:r w:rsidRPr="002249FD">
        <w:t>When patients are at the center, value ripples throughout the ecosystem:</w:t>
      </w:r>
    </w:p>
    <w:p w14:paraId="168C3C2E" w14:textId="77777777" w:rsidR="002249FD" w:rsidRPr="002249FD" w:rsidRDefault="002249FD" w:rsidP="002249FD">
      <w:pPr>
        <w:pStyle w:val="ListParagraph"/>
        <w:numPr>
          <w:ilvl w:val="0"/>
          <w:numId w:val="18"/>
        </w:numPr>
      </w:pPr>
      <w:r w:rsidRPr="002249FD">
        <w:rPr>
          <w:b/>
          <w:bCs/>
        </w:rPr>
        <w:t>87% Patient Satisfaction</w:t>
      </w:r>
      <w:r w:rsidRPr="002249FD">
        <w:t xml:space="preserve"> – Patients feel heard, supported, and empowered</w:t>
      </w:r>
    </w:p>
    <w:p w14:paraId="1CED7739" w14:textId="77777777" w:rsidR="002249FD" w:rsidRPr="002249FD" w:rsidRDefault="002249FD" w:rsidP="002249FD">
      <w:pPr>
        <w:pStyle w:val="ListParagraph"/>
        <w:numPr>
          <w:ilvl w:val="0"/>
          <w:numId w:val="18"/>
        </w:numPr>
      </w:pPr>
      <w:r w:rsidRPr="002249FD">
        <w:rPr>
          <w:b/>
          <w:bCs/>
        </w:rPr>
        <w:t>23% Reduction in Readmissions</w:t>
      </w:r>
      <w:r w:rsidRPr="002249FD">
        <w:t xml:space="preserve"> – Improved chronic disease management</w:t>
      </w:r>
    </w:p>
    <w:p w14:paraId="5D037642" w14:textId="77777777" w:rsidR="002249FD" w:rsidRPr="002249FD" w:rsidRDefault="002249FD" w:rsidP="002249FD">
      <w:pPr>
        <w:pStyle w:val="ListParagraph"/>
        <w:numPr>
          <w:ilvl w:val="0"/>
          <w:numId w:val="18"/>
        </w:numPr>
      </w:pPr>
      <w:r w:rsidRPr="002249FD">
        <w:rPr>
          <w:b/>
          <w:bCs/>
        </w:rPr>
        <w:t>$2.8K Cost Savings per Patient</w:t>
      </w:r>
      <w:r w:rsidRPr="002249FD">
        <w:t xml:space="preserve"> – Preventive care reduces expensive hospitalizations</w:t>
      </w:r>
    </w:p>
    <w:p w14:paraId="68DCB6CA" w14:textId="77777777" w:rsidR="002249FD" w:rsidRPr="002249FD" w:rsidRDefault="002249FD" w:rsidP="002249FD">
      <w:pPr>
        <w:pStyle w:val="ListParagraph"/>
        <w:numPr>
          <w:ilvl w:val="0"/>
          <w:numId w:val="18"/>
        </w:numPr>
      </w:pPr>
      <w:r w:rsidRPr="002249FD">
        <w:rPr>
          <w:b/>
          <w:bCs/>
        </w:rPr>
        <w:t>92% Provider Satisfaction</w:t>
      </w:r>
      <w:r w:rsidRPr="002249FD">
        <w:t xml:space="preserve"> – Clinicians renewed in purpose, rewarded for outcomes</w:t>
      </w:r>
    </w:p>
    <w:p w14:paraId="3774E7C1" w14:textId="77777777" w:rsidR="002249FD" w:rsidRPr="002249FD" w:rsidRDefault="002249FD" w:rsidP="002249FD">
      <w:pPr>
        <w:pStyle w:val="Heading2"/>
      </w:pPr>
      <w:r w:rsidRPr="002249FD">
        <w:t>The Impact on Patients and Providers</w:t>
      </w:r>
    </w:p>
    <w:p w14:paraId="1AEBA677" w14:textId="77777777" w:rsidR="002249FD" w:rsidRPr="002249FD" w:rsidRDefault="002249FD" w:rsidP="002249FD">
      <w:r w:rsidRPr="002249FD">
        <w:t>When patients are truly at the center, the benefits ripple across the system:</w:t>
      </w:r>
    </w:p>
    <w:p w14:paraId="5D5DE46B" w14:textId="77777777" w:rsidR="002249FD" w:rsidRPr="002249FD" w:rsidRDefault="002249FD" w:rsidP="002249FD">
      <w:pPr>
        <w:pStyle w:val="ListParagraph"/>
        <w:numPr>
          <w:ilvl w:val="0"/>
          <w:numId w:val="19"/>
        </w:numPr>
      </w:pPr>
      <w:r w:rsidRPr="002249FD">
        <w:rPr>
          <w:b/>
          <w:bCs/>
        </w:rPr>
        <w:t>Higher Patient Satisfaction</w:t>
      </w:r>
      <w:r w:rsidRPr="002249FD">
        <w:t xml:space="preserve"> – Patients feel heard, supported, and empowered.</w:t>
      </w:r>
    </w:p>
    <w:p w14:paraId="7610B7C2" w14:textId="77777777" w:rsidR="002249FD" w:rsidRPr="002249FD" w:rsidRDefault="002249FD" w:rsidP="002249FD">
      <w:pPr>
        <w:pStyle w:val="ListParagraph"/>
        <w:numPr>
          <w:ilvl w:val="0"/>
          <w:numId w:val="19"/>
        </w:numPr>
      </w:pPr>
      <w:r w:rsidRPr="002249FD">
        <w:rPr>
          <w:b/>
          <w:bCs/>
        </w:rPr>
        <w:t>Better Outcomes</w:t>
      </w:r>
      <w:r w:rsidRPr="002249FD">
        <w:t xml:space="preserve"> – Chronic conditions are managed more effectively, and readmissions decline.</w:t>
      </w:r>
    </w:p>
    <w:p w14:paraId="7A6673FA" w14:textId="77777777" w:rsidR="002249FD" w:rsidRPr="002249FD" w:rsidRDefault="002249FD" w:rsidP="002249FD">
      <w:pPr>
        <w:pStyle w:val="ListParagraph"/>
        <w:numPr>
          <w:ilvl w:val="0"/>
          <w:numId w:val="19"/>
        </w:numPr>
      </w:pPr>
      <w:r w:rsidRPr="002249FD">
        <w:rPr>
          <w:b/>
          <w:bCs/>
        </w:rPr>
        <w:t>Cost Savings</w:t>
      </w:r>
      <w:r w:rsidRPr="002249FD">
        <w:t xml:space="preserve"> – Preventive care reduces expensive hospitalizations and emergency visits.</w:t>
      </w:r>
    </w:p>
    <w:p w14:paraId="477C2A3E" w14:textId="77777777" w:rsidR="002249FD" w:rsidRPr="002249FD" w:rsidRDefault="002249FD" w:rsidP="002249FD">
      <w:pPr>
        <w:pStyle w:val="ListParagraph"/>
        <w:numPr>
          <w:ilvl w:val="0"/>
          <w:numId w:val="19"/>
        </w:numPr>
      </w:pPr>
      <w:r w:rsidRPr="002249FD">
        <w:rPr>
          <w:b/>
          <w:bCs/>
        </w:rPr>
        <w:t>Renewed Provider Purpose</w:t>
      </w:r>
      <w:r w:rsidRPr="002249FD">
        <w:t xml:space="preserve"> – Clinicians are rewarded for making a meaningful difference in lives, not for maximizing volume.</w:t>
      </w:r>
    </w:p>
    <w:p w14:paraId="5C0B5A52" w14:textId="77777777" w:rsidR="002249FD" w:rsidRPr="002249FD" w:rsidRDefault="002249FD" w:rsidP="002249FD">
      <w:pPr>
        <w:pStyle w:val="Heading2"/>
      </w:pPr>
      <w:r w:rsidRPr="002249FD">
        <w:t>Technology as a Patient Ally</w:t>
      </w:r>
    </w:p>
    <w:p w14:paraId="3A94D614" w14:textId="77777777" w:rsidR="002249FD" w:rsidRPr="002249FD" w:rsidRDefault="002249FD" w:rsidP="002249FD">
      <w:r w:rsidRPr="002249FD">
        <w:t>Technology is an essential enabler of patient-centered VBC. From electronic health records to predictive analytics and mobile health apps, digital tools make it possible to:</w:t>
      </w:r>
    </w:p>
    <w:p w14:paraId="7AE59DD8" w14:textId="77777777" w:rsidR="002249FD" w:rsidRPr="002249FD" w:rsidRDefault="002249FD" w:rsidP="002249FD">
      <w:pPr>
        <w:pStyle w:val="ListParagraph"/>
        <w:numPr>
          <w:ilvl w:val="0"/>
          <w:numId w:val="21"/>
        </w:numPr>
      </w:pPr>
      <w:r w:rsidRPr="002249FD">
        <w:t>Identify at-risk patients before complications arise</w:t>
      </w:r>
    </w:p>
    <w:p w14:paraId="55E56CD7" w14:textId="77777777" w:rsidR="002249FD" w:rsidRPr="002249FD" w:rsidRDefault="002249FD" w:rsidP="002249FD">
      <w:pPr>
        <w:pStyle w:val="ListParagraph"/>
        <w:numPr>
          <w:ilvl w:val="0"/>
          <w:numId w:val="21"/>
        </w:numPr>
      </w:pPr>
      <w:r w:rsidRPr="002249FD">
        <w:t>Provide continuous education and engagement</w:t>
      </w:r>
    </w:p>
    <w:p w14:paraId="5D8D5A3B" w14:textId="77777777" w:rsidR="002249FD" w:rsidRDefault="002249FD" w:rsidP="002249FD">
      <w:pPr>
        <w:pStyle w:val="ListParagraph"/>
        <w:numPr>
          <w:ilvl w:val="0"/>
          <w:numId w:val="21"/>
        </w:numPr>
      </w:pPr>
      <w:r w:rsidRPr="002249FD">
        <w:t>Track progress toward health goals in real time</w:t>
      </w:r>
    </w:p>
    <w:p w14:paraId="27A8C297" w14:textId="77777777" w:rsidR="002249FD" w:rsidRPr="002249FD" w:rsidRDefault="002249FD" w:rsidP="002249FD">
      <w:r w:rsidRPr="002249FD">
        <w:t>Technology underpins patient-centered VBC, enabling seamless coordination and real-time insights.</w:t>
      </w:r>
    </w:p>
    <w:p w14:paraId="103DD8C0" w14:textId="77777777" w:rsidR="002249FD" w:rsidRPr="002249FD" w:rsidRDefault="002249FD" w:rsidP="002249FD">
      <w:pPr>
        <w:pStyle w:val="Heading3"/>
      </w:pPr>
      <w:r w:rsidRPr="002249FD">
        <w:lastRenderedPageBreak/>
        <w:t>Key Enablers:</w:t>
      </w:r>
    </w:p>
    <w:p w14:paraId="2FB0F293" w14:textId="77777777" w:rsidR="002249FD" w:rsidRPr="002249FD" w:rsidRDefault="002249FD" w:rsidP="002249FD">
      <w:pPr>
        <w:pStyle w:val="ListParagraph"/>
        <w:numPr>
          <w:ilvl w:val="0"/>
          <w:numId w:val="22"/>
        </w:numPr>
      </w:pPr>
      <w:r w:rsidRPr="002249FD">
        <w:t>Interoperable electronic health records</w:t>
      </w:r>
    </w:p>
    <w:p w14:paraId="3256CD6A" w14:textId="77777777" w:rsidR="002249FD" w:rsidRPr="002249FD" w:rsidRDefault="002249FD" w:rsidP="002249FD">
      <w:pPr>
        <w:pStyle w:val="ListParagraph"/>
        <w:numPr>
          <w:ilvl w:val="0"/>
          <w:numId w:val="22"/>
        </w:numPr>
      </w:pPr>
      <w:r w:rsidRPr="002249FD">
        <w:t>Predictive analytics for risk identification</w:t>
      </w:r>
    </w:p>
    <w:p w14:paraId="47133772" w14:textId="77777777" w:rsidR="002249FD" w:rsidRPr="002249FD" w:rsidRDefault="002249FD" w:rsidP="002249FD">
      <w:pPr>
        <w:pStyle w:val="ListParagraph"/>
        <w:numPr>
          <w:ilvl w:val="0"/>
          <w:numId w:val="22"/>
        </w:numPr>
      </w:pPr>
      <w:r w:rsidRPr="002249FD">
        <w:t>Mobile health apps and portals</w:t>
      </w:r>
    </w:p>
    <w:p w14:paraId="4742E562" w14:textId="77777777" w:rsidR="002249FD" w:rsidRPr="002249FD" w:rsidRDefault="002249FD" w:rsidP="002249FD">
      <w:pPr>
        <w:pStyle w:val="ListParagraph"/>
        <w:numPr>
          <w:ilvl w:val="0"/>
          <w:numId w:val="22"/>
        </w:numPr>
      </w:pPr>
      <w:r w:rsidRPr="002249FD">
        <w:t>Remote monitoring devices</w:t>
      </w:r>
    </w:p>
    <w:p w14:paraId="6C66B9B0" w14:textId="77777777" w:rsidR="002249FD" w:rsidRPr="002249FD" w:rsidRDefault="002249FD" w:rsidP="002249FD">
      <w:pPr>
        <w:pStyle w:val="ListParagraph"/>
        <w:numPr>
          <w:ilvl w:val="0"/>
          <w:numId w:val="22"/>
        </w:numPr>
      </w:pPr>
      <w:r w:rsidRPr="002249FD">
        <w:t>Care coordination platforms</w:t>
      </w:r>
    </w:p>
    <w:p w14:paraId="4AB139B1" w14:textId="77777777" w:rsidR="002249FD" w:rsidRPr="002249FD" w:rsidRDefault="002249FD" w:rsidP="002249FD">
      <w:pPr>
        <w:pStyle w:val="Heading3"/>
      </w:pPr>
      <w:r w:rsidRPr="002249FD">
        <w:t>Capabilities in Practice:</w:t>
      </w:r>
    </w:p>
    <w:p w14:paraId="0BFF05C8" w14:textId="77777777" w:rsidR="002249FD" w:rsidRPr="002249FD" w:rsidRDefault="002249FD" w:rsidP="002249FD">
      <w:pPr>
        <w:pStyle w:val="ListParagraph"/>
        <w:numPr>
          <w:ilvl w:val="0"/>
          <w:numId w:val="20"/>
        </w:numPr>
      </w:pPr>
      <w:r w:rsidRPr="002249FD">
        <w:rPr>
          <w:b/>
          <w:bCs/>
        </w:rPr>
        <w:t>Risk prediction</w:t>
      </w:r>
      <w:r w:rsidRPr="002249FD">
        <w:t>: Identify high-risk patients early</w:t>
      </w:r>
    </w:p>
    <w:p w14:paraId="518D9243" w14:textId="77777777" w:rsidR="002249FD" w:rsidRPr="002249FD" w:rsidRDefault="002249FD" w:rsidP="002249FD">
      <w:pPr>
        <w:pStyle w:val="ListParagraph"/>
        <w:numPr>
          <w:ilvl w:val="0"/>
          <w:numId w:val="20"/>
        </w:numPr>
      </w:pPr>
      <w:r w:rsidRPr="002249FD">
        <w:rPr>
          <w:b/>
          <w:bCs/>
        </w:rPr>
        <w:t>Patient education</w:t>
      </w:r>
      <w:r w:rsidRPr="002249FD">
        <w:t>: Continuous, personalized resources</w:t>
      </w:r>
    </w:p>
    <w:p w14:paraId="3F30EE8E" w14:textId="77777777" w:rsidR="002249FD" w:rsidRPr="002249FD" w:rsidRDefault="002249FD" w:rsidP="002249FD">
      <w:pPr>
        <w:pStyle w:val="ListParagraph"/>
        <w:numPr>
          <w:ilvl w:val="0"/>
          <w:numId w:val="20"/>
        </w:numPr>
      </w:pPr>
      <w:r w:rsidRPr="002249FD">
        <w:rPr>
          <w:b/>
          <w:bCs/>
        </w:rPr>
        <w:t>Real-time monitoring</w:t>
      </w:r>
      <w:r w:rsidRPr="002249FD">
        <w:t>: Wearables and integrated data track progress toward goals</w:t>
      </w:r>
    </w:p>
    <w:p w14:paraId="22FC3FF4" w14:textId="77777777" w:rsidR="002249FD" w:rsidRPr="002249FD" w:rsidRDefault="002249FD" w:rsidP="002249FD">
      <w:pPr>
        <w:pStyle w:val="Heading2"/>
      </w:pPr>
      <w:r w:rsidRPr="002249FD">
        <w:t>The Promise of Value-Based Care</w:t>
      </w:r>
    </w:p>
    <w:p w14:paraId="422E3295" w14:textId="77777777" w:rsidR="002249FD" w:rsidRPr="002249FD" w:rsidRDefault="002249FD" w:rsidP="002249FD">
      <w:r w:rsidRPr="002249FD">
        <w:t xml:space="preserve">The true promise of VBC is a healthcare system where patients no longer feel like numbers. Instead, they are active participants in their care, supported by a coordinated team focused on one mission: </w:t>
      </w:r>
      <w:r w:rsidRPr="002249FD">
        <w:rPr>
          <w:b/>
          <w:bCs/>
        </w:rPr>
        <w:t>better health outcomes.</w:t>
      </w:r>
    </w:p>
    <w:p w14:paraId="015747CA" w14:textId="77777777" w:rsidR="002249FD" w:rsidRPr="002249FD" w:rsidRDefault="002249FD" w:rsidP="002249FD">
      <w:r w:rsidRPr="002249FD">
        <w:t>By placing the patient at the center, Value-Based Care is transforming healthcare from the inside out—and unlocking a future where success is measured in lives improved, not services billed.</w:t>
      </w:r>
    </w:p>
    <w:p w14:paraId="72A01325" w14:textId="77777777" w:rsidR="002249FD" w:rsidRPr="002249FD" w:rsidRDefault="002249FD" w:rsidP="002249FD">
      <w:pPr>
        <w:rPr>
          <w:b/>
          <w:bCs/>
        </w:rPr>
      </w:pPr>
      <w:r w:rsidRPr="002249FD">
        <w:rPr>
          <w:b/>
          <w:bCs/>
        </w:rPr>
        <w:t>#ValueBasedCare #PatientCenteredCare #HealthcareInnovation #PatientExperience #DigitalHealth #HealthcareTransformation #ManagingProjectsTheAgileWay</w:t>
      </w:r>
    </w:p>
    <w:p w14:paraId="077EBB4E" w14:textId="77777777" w:rsidR="002249FD" w:rsidRDefault="002249FD"/>
    <w:sectPr w:rsidR="00224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06F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4613D"/>
    <w:multiLevelType w:val="hybridMultilevel"/>
    <w:tmpl w:val="3EC8E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1560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A0C0C"/>
    <w:multiLevelType w:val="hybridMultilevel"/>
    <w:tmpl w:val="A016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61CD1"/>
    <w:multiLevelType w:val="hybridMultilevel"/>
    <w:tmpl w:val="7B34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D3D14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27110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D866DC"/>
    <w:multiLevelType w:val="hybridMultilevel"/>
    <w:tmpl w:val="A6D8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F489A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C5788A"/>
    <w:multiLevelType w:val="hybridMultilevel"/>
    <w:tmpl w:val="17E6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F044F"/>
    <w:multiLevelType w:val="hybridMultilevel"/>
    <w:tmpl w:val="FE34A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A0B63"/>
    <w:multiLevelType w:val="hybridMultilevel"/>
    <w:tmpl w:val="EEB2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95C06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C62E1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D46CB7"/>
    <w:multiLevelType w:val="hybridMultilevel"/>
    <w:tmpl w:val="FE62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E39DE"/>
    <w:multiLevelType w:val="hybridMultilevel"/>
    <w:tmpl w:val="9116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C36AF"/>
    <w:multiLevelType w:val="hybridMultilevel"/>
    <w:tmpl w:val="18444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43602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6A4F4D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E84A60"/>
    <w:multiLevelType w:val="hybridMultilevel"/>
    <w:tmpl w:val="F8FA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85E78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ED35A6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471149">
    <w:abstractNumId w:val="0"/>
  </w:num>
  <w:num w:numId="2" w16cid:durableId="165292407">
    <w:abstractNumId w:val="18"/>
  </w:num>
  <w:num w:numId="3" w16cid:durableId="1998027840">
    <w:abstractNumId w:val="5"/>
  </w:num>
  <w:num w:numId="4" w16cid:durableId="1786340997">
    <w:abstractNumId w:val="20"/>
  </w:num>
  <w:num w:numId="5" w16cid:durableId="469518404">
    <w:abstractNumId w:val="10"/>
  </w:num>
  <w:num w:numId="6" w16cid:durableId="1808938171">
    <w:abstractNumId w:val="11"/>
  </w:num>
  <w:num w:numId="7" w16cid:durableId="1387684446">
    <w:abstractNumId w:val="6"/>
  </w:num>
  <w:num w:numId="8" w16cid:durableId="1152408033">
    <w:abstractNumId w:val="2"/>
  </w:num>
  <w:num w:numId="9" w16cid:durableId="870731174">
    <w:abstractNumId w:val="17"/>
  </w:num>
  <w:num w:numId="10" w16cid:durableId="481578288">
    <w:abstractNumId w:val="12"/>
  </w:num>
  <w:num w:numId="11" w16cid:durableId="1681852122">
    <w:abstractNumId w:val="21"/>
  </w:num>
  <w:num w:numId="12" w16cid:durableId="1994092906">
    <w:abstractNumId w:val="8"/>
  </w:num>
  <w:num w:numId="13" w16cid:durableId="481893870">
    <w:abstractNumId w:val="13"/>
  </w:num>
  <w:num w:numId="14" w16cid:durableId="641694439">
    <w:abstractNumId w:val="15"/>
  </w:num>
  <w:num w:numId="15" w16cid:durableId="2119643582">
    <w:abstractNumId w:val="3"/>
  </w:num>
  <w:num w:numId="16" w16cid:durableId="198396699">
    <w:abstractNumId w:val="7"/>
  </w:num>
  <w:num w:numId="17" w16cid:durableId="1283415191">
    <w:abstractNumId w:val="19"/>
  </w:num>
  <w:num w:numId="18" w16cid:durableId="1643844744">
    <w:abstractNumId w:val="16"/>
  </w:num>
  <w:num w:numId="19" w16cid:durableId="1947076277">
    <w:abstractNumId w:val="4"/>
  </w:num>
  <w:num w:numId="20" w16cid:durableId="1056663321">
    <w:abstractNumId w:val="1"/>
  </w:num>
  <w:num w:numId="21" w16cid:durableId="1206914002">
    <w:abstractNumId w:val="14"/>
  </w:num>
  <w:num w:numId="22" w16cid:durableId="6334820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FD"/>
    <w:rsid w:val="00096ECF"/>
    <w:rsid w:val="002249FD"/>
    <w:rsid w:val="00755500"/>
    <w:rsid w:val="009D3CC0"/>
    <w:rsid w:val="00D6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4571"/>
  <w15:chartTrackingRefBased/>
  <w15:docId w15:val="{10AFB632-669C-4AD4-868F-0FB0A4AB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4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4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980</Words>
  <Characters>4474</Characters>
  <Application>Microsoft Office Word</Application>
  <DocSecurity>0</DocSecurity>
  <Lines>79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3</cp:revision>
  <dcterms:created xsi:type="dcterms:W3CDTF">2025-09-30T21:33:00Z</dcterms:created>
  <dcterms:modified xsi:type="dcterms:W3CDTF">2025-09-30T21:59:00Z</dcterms:modified>
</cp:coreProperties>
</file>