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109A" w14:textId="545E3A00" w:rsidR="0084114C" w:rsidRDefault="0084114C" w:rsidP="0084114C">
      <w:pPr>
        <w:pStyle w:val="Heading1"/>
      </w:pPr>
      <w:r>
        <w:t xml:space="preserve">PMI PMOCP </w:t>
      </w:r>
      <w:r w:rsidRPr="0084114C">
        <w:t>100 PRACTICE QUESTIONS BY SECTION</w:t>
      </w:r>
    </w:p>
    <w:p w14:paraId="68CF4DFB" w14:textId="4B51A2F4" w:rsidR="0084114C" w:rsidRPr="0084114C" w:rsidRDefault="0084114C" w:rsidP="0084114C">
      <w:r>
        <w:t>By Kimberly Wiethoff, MBA, PMP, PMI-ACP</w:t>
      </w:r>
    </w:p>
    <w:p w14:paraId="1F35A2F6" w14:textId="77777777" w:rsidR="0084114C" w:rsidRPr="0084114C" w:rsidRDefault="0084114C" w:rsidP="0084114C">
      <w:r w:rsidRPr="0084114C">
        <w:t>(Questions + Correct Answers Included)</w:t>
      </w:r>
    </w:p>
    <w:p w14:paraId="67B987FD" w14:textId="77777777" w:rsidR="0084114C" w:rsidRPr="0084114C" w:rsidRDefault="0084114C" w:rsidP="0084114C">
      <w:r w:rsidRPr="0084114C">
        <w:pict w14:anchorId="241D613C">
          <v:rect id="_x0000_i1061" style="width:0;height:1.5pt" o:hralign="center" o:hrstd="t" o:hr="t" fillcolor="#a0a0a0" stroked="f"/>
        </w:pict>
      </w:r>
    </w:p>
    <w:p w14:paraId="53A2DFD5" w14:textId="77777777" w:rsidR="0084114C" w:rsidRPr="0084114C" w:rsidRDefault="0084114C" w:rsidP="0084114C">
      <w:pPr>
        <w:pStyle w:val="Heading2"/>
      </w:pPr>
      <w:r w:rsidRPr="0084114C">
        <w:t>SECTION 1 — PMO Strategic Elements (18%)</w:t>
      </w:r>
    </w:p>
    <w:p w14:paraId="2A71CFF0" w14:textId="77777777" w:rsidR="0084114C" w:rsidRPr="0084114C" w:rsidRDefault="0084114C" w:rsidP="0084114C">
      <w:pPr>
        <w:numPr>
          <w:ilvl w:val="0"/>
          <w:numId w:val="1"/>
        </w:numPr>
      </w:pPr>
      <w:r w:rsidRPr="0084114C">
        <w:t>After defining the PMO’s mission and vision, what is the next step?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Secure executive sponsorship</w:t>
      </w:r>
    </w:p>
    <w:p w14:paraId="6B42F0B1" w14:textId="77777777" w:rsidR="0084114C" w:rsidRPr="0084114C" w:rsidRDefault="0084114C" w:rsidP="0084114C">
      <w:pPr>
        <w:numPr>
          <w:ilvl w:val="0"/>
          <w:numId w:val="1"/>
        </w:numPr>
      </w:pPr>
      <w:r w:rsidRPr="0084114C">
        <w:t>Your PMO is not aligned with enterprise strategy. What should you do first?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Conduct a strategic alignment assessment</w:t>
      </w:r>
    </w:p>
    <w:p w14:paraId="0218B396" w14:textId="77777777" w:rsidR="0084114C" w:rsidRPr="0084114C" w:rsidRDefault="0084114C" w:rsidP="0084114C">
      <w:pPr>
        <w:numPr>
          <w:ilvl w:val="0"/>
          <w:numId w:val="1"/>
        </w:numPr>
      </w:pPr>
      <w:r w:rsidRPr="0084114C">
        <w:t>PMs do not understand their roles. What is the best course of action?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Clarify roles using a RACI model</w:t>
      </w:r>
    </w:p>
    <w:p w14:paraId="08AE2995" w14:textId="77777777" w:rsidR="0084114C" w:rsidRPr="0084114C" w:rsidRDefault="0084114C" w:rsidP="0084114C">
      <w:pPr>
        <w:numPr>
          <w:ilvl w:val="0"/>
          <w:numId w:val="1"/>
        </w:numPr>
      </w:pPr>
      <w:r w:rsidRPr="0084114C">
        <w:t>The organization has low maturity. What kind of PMO design is best?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Supportive PMO</w:t>
      </w:r>
    </w:p>
    <w:p w14:paraId="1C7DF36E" w14:textId="77777777" w:rsidR="0084114C" w:rsidRPr="0084114C" w:rsidRDefault="0084114C" w:rsidP="0084114C">
      <w:pPr>
        <w:numPr>
          <w:ilvl w:val="0"/>
          <w:numId w:val="1"/>
        </w:numPr>
      </w:pPr>
      <w:r w:rsidRPr="0084114C">
        <w:t>PMO value is questioned by executives. What should you provide?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A value realization plan with measurable outcomes</w:t>
      </w:r>
    </w:p>
    <w:p w14:paraId="26F07335" w14:textId="77777777" w:rsidR="0084114C" w:rsidRPr="0084114C" w:rsidRDefault="0084114C" w:rsidP="0084114C">
      <w:r w:rsidRPr="0084114C">
        <w:pict w14:anchorId="1627F8EA">
          <v:rect id="_x0000_i1062" style="width:0;height:1.5pt" o:hralign="center" o:hrstd="t" o:hr="t" fillcolor="#a0a0a0" stroked="f"/>
        </w:pict>
      </w:r>
    </w:p>
    <w:p w14:paraId="718081F1" w14:textId="77777777" w:rsidR="0084114C" w:rsidRPr="0084114C" w:rsidRDefault="0084114C" w:rsidP="0084114C">
      <w:pPr>
        <w:pStyle w:val="Heading2"/>
      </w:pPr>
      <w:r w:rsidRPr="0084114C">
        <w:t>SECTION 2 — Governance &amp; Portfolio Alignment (18%)</w:t>
      </w:r>
    </w:p>
    <w:p w14:paraId="6A060042" w14:textId="77777777" w:rsidR="0084114C" w:rsidRPr="0084114C" w:rsidRDefault="0084114C" w:rsidP="0084114C">
      <w:pPr>
        <w:numPr>
          <w:ilvl w:val="0"/>
          <w:numId w:val="2"/>
        </w:numPr>
      </w:pPr>
      <w:r w:rsidRPr="0084114C">
        <w:t>Governance approvals are inconsistent. What should the PMO implement?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Standardized stage gate governance</w:t>
      </w:r>
    </w:p>
    <w:p w14:paraId="0344D665" w14:textId="77777777" w:rsidR="0084114C" w:rsidRPr="0084114C" w:rsidRDefault="0084114C" w:rsidP="0084114C">
      <w:pPr>
        <w:numPr>
          <w:ilvl w:val="0"/>
          <w:numId w:val="2"/>
        </w:numPr>
      </w:pPr>
      <w:r w:rsidRPr="0084114C">
        <w:t>Too many projects are active at once. What is the PMO’s next step?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Portfolio prioritization</w:t>
      </w:r>
    </w:p>
    <w:p w14:paraId="02E1A22F" w14:textId="77777777" w:rsidR="0084114C" w:rsidRPr="0084114C" w:rsidRDefault="0084114C" w:rsidP="0084114C">
      <w:pPr>
        <w:numPr>
          <w:ilvl w:val="0"/>
          <w:numId w:val="2"/>
        </w:numPr>
      </w:pPr>
      <w:r w:rsidRPr="0084114C">
        <w:t>Teams escalate decisions poorly. What is needed?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Clear escalation paths &amp; decision rights</w:t>
      </w:r>
    </w:p>
    <w:p w14:paraId="25178F1D" w14:textId="77777777" w:rsidR="0084114C" w:rsidRPr="0084114C" w:rsidRDefault="0084114C" w:rsidP="0084114C">
      <w:pPr>
        <w:numPr>
          <w:ilvl w:val="0"/>
          <w:numId w:val="2"/>
        </w:numPr>
      </w:pPr>
      <w:r w:rsidRPr="0084114C">
        <w:t>Benefits have not materialized. What is missing?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Benefits realization plan</w:t>
      </w:r>
    </w:p>
    <w:p w14:paraId="13DA1231" w14:textId="77777777" w:rsidR="0084114C" w:rsidRPr="0084114C" w:rsidRDefault="0084114C" w:rsidP="0084114C">
      <w:pPr>
        <w:numPr>
          <w:ilvl w:val="0"/>
          <w:numId w:val="2"/>
        </w:numPr>
      </w:pPr>
      <w:r w:rsidRPr="0084114C">
        <w:t>Portfolio lacks visibility. What should be implemented?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Portfolio dashboard</w:t>
      </w:r>
    </w:p>
    <w:p w14:paraId="2FF898A6" w14:textId="77777777" w:rsidR="0084114C" w:rsidRPr="0084114C" w:rsidRDefault="0084114C" w:rsidP="0084114C">
      <w:r w:rsidRPr="0084114C">
        <w:lastRenderedPageBreak/>
        <w:pict w14:anchorId="1684F2BD">
          <v:rect id="_x0000_i1063" style="width:0;height:1.5pt" o:hralign="center" o:hrstd="t" o:hr="t" fillcolor="#a0a0a0" stroked="f"/>
        </w:pict>
      </w:r>
    </w:p>
    <w:p w14:paraId="6F04F0A5" w14:textId="77777777" w:rsidR="0084114C" w:rsidRPr="0084114C" w:rsidRDefault="0084114C" w:rsidP="0084114C">
      <w:pPr>
        <w:pStyle w:val="Heading2"/>
      </w:pPr>
      <w:r w:rsidRPr="0084114C">
        <w:t>SECTION 3 — Methods, Tools &amp; Delivery Models (20%)</w:t>
      </w:r>
    </w:p>
    <w:p w14:paraId="2B90C9B4" w14:textId="77777777" w:rsidR="0084114C" w:rsidRPr="0084114C" w:rsidRDefault="0084114C" w:rsidP="0084114C">
      <w:pPr>
        <w:numPr>
          <w:ilvl w:val="0"/>
          <w:numId w:val="3"/>
        </w:numPr>
      </w:pPr>
      <w:r w:rsidRPr="0084114C">
        <w:t>Uncertain requirements. What methodology fits best?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Agile</w:t>
      </w:r>
    </w:p>
    <w:p w14:paraId="6C96B742" w14:textId="77777777" w:rsidR="0084114C" w:rsidRPr="0084114C" w:rsidRDefault="0084114C" w:rsidP="0084114C">
      <w:pPr>
        <w:numPr>
          <w:ilvl w:val="0"/>
          <w:numId w:val="3"/>
        </w:numPr>
      </w:pPr>
      <w:r w:rsidRPr="0084114C">
        <w:t>Regulatory documentation is required. What methodology?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Predictive</w:t>
      </w:r>
    </w:p>
    <w:p w14:paraId="6D015A02" w14:textId="77777777" w:rsidR="0084114C" w:rsidRPr="0084114C" w:rsidRDefault="0084114C" w:rsidP="0084114C">
      <w:pPr>
        <w:numPr>
          <w:ilvl w:val="0"/>
          <w:numId w:val="3"/>
        </w:numPr>
      </w:pPr>
      <w:r w:rsidRPr="0084114C">
        <w:t xml:space="preserve">Teams </w:t>
      </w:r>
      <w:proofErr w:type="gramStart"/>
      <w:r w:rsidRPr="0084114C">
        <w:t>using</w:t>
      </w:r>
      <w:proofErr w:type="gramEnd"/>
      <w:r w:rsidRPr="0084114C">
        <w:t xml:space="preserve"> inconsistent templates. What do you implement?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Standardized process library</w:t>
      </w:r>
    </w:p>
    <w:p w14:paraId="67E6E274" w14:textId="77777777" w:rsidR="0084114C" w:rsidRPr="0084114C" w:rsidRDefault="0084114C" w:rsidP="0084114C">
      <w:pPr>
        <w:numPr>
          <w:ilvl w:val="0"/>
          <w:numId w:val="3"/>
        </w:numPr>
      </w:pPr>
      <w:r w:rsidRPr="0084114C">
        <w:t>Overallocated resources. What do you do first?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Capacity planning</w:t>
      </w:r>
    </w:p>
    <w:p w14:paraId="1F8A735B" w14:textId="77777777" w:rsidR="0084114C" w:rsidRPr="0084114C" w:rsidRDefault="0084114C" w:rsidP="0084114C">
      <w:pPr>
        <w:numPr>
          <w:ilvl w:val="0"/>
          <w:numId w:val="3"/>
        </w:numPr>
      </w:pPr>
      <w:r w:rsidRPr="0084114C">
        <w:t>Execs want better forecasting. What do you provide?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Trend analysis + forecast models</w:t>
      </w:r>
    </w:p>
    <w:p w14:paraId="1D781D2A" w14:textId="77777777" w:rsidR="0084114C" w:rsidRPr="0084114C" w:rsidRDefault="0084114C" w:rsidP="0084114C">
      <w:r w:rsidRPr="0084114C">
        <w:pict w14:anchorId="05610C50">
          <v:rect id="_x0000_i1064" style="width:0;height:1.5pt" o:hralign="center" o:hrstd="t" o:hr="t" fillcolor="#a0a0a0" stroked="f"/>
        </w:pict>
      </w:r>
    </w:p>
    <w:p w14:paraId="24038317" w14:textId="77777777" w:rsidR="0084114C" w:rsidRPr="0084114C" w:rsidRDefault="0084114C" w:rsidP="0084114C">
      <w:pPr>
        <w:pStyle w:val="Heading2"/>
      </w:pPr>
      <w:r w:rsidRPr="0084114C">
        <w:t>SECTION 4 — PMO Operations &amp; Performance (15%)</w:t>
      </w:r>
    </w:p>
    <w:p w14:paraId="35C8D0FD" w14:textId="77777777" w:rsidR="0084114C" w:rsidRPr="0084114C" w:rsidRDefault="0084114C" w:rsidP="0084114C">
      <w:pPr>
        <w:numPr>
          <w:ilvl w:val="0"/>
          <w:numId w:val="4"/>
        </w:numPr>
      </w:pPr>
      <w:r w:rsidRPr="0084114C">
        <w:t>PMO services unclear. What is the fix?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Publish a PMO service catalog</w:t>
      </w:r>
    </w:p>
    <w:p w14:paraId="74064642" w14:textId="77777777" w:rsidR="0084114C" w:rsidRPr="0084114C" w:rsidRDefault="0084114C" w:rsidP="0084114C">
      <w:pPr>
        <w:numPr>
          <w:ilvl w:val="0"/>
          <w:numId w:val="4"/>
        </w:numPr>
      </w:pPr>
      <w:r w:rsidRPr="0084114C">
        <w:t>Execs overwhelmed with reports. What's needed?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Simplify KPIs</w:t>
      </w:r>
    </w:p>
    <w:p w14:paraId="2FC255B4" w14:textId="77777777" w:rsidR="0084114C" w:rsidRPr="0084114C" w:rsidRDefault="0084114C" w:rsidP="0084114C">
      <w:pPr>
        <w:numPr>
          <w:ilvl w:val="0"/>
          <w:numId w:val="4"/>
        </w:numPr>
      </w:pPr>
      <w:r w:rsidRPr="0084114C">
        <w:t>Poor adherence to PMO processes. First step?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PMO compliance audit</w:t>
      </w:r>
    </w:p>
    <w:p w14:paraId="4D5E9A74" w14:textId="77777777" w:rsidR="0084114C" w:rsidRPr="0084114C" w:rsidRDefault="0084114C" w:rsidP="0084114C">
      <w:pPr>
        <w:numPr>
          <w:ilvl w:val="0"/>
          <w:numId w:val="4"/>
        </w:numPr>
      </w:pPr>
      <w:r w:rsidRPr="0084114C">
        <w:t>PMs lack process training. What do you introduce?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PMO training and coaching program</w:t>
      </w:r>
    </w:p>
    <w:p w14:paraId="41583998" w14:textId="77777777" w:rsidR="0084114C" w:rsidRPr="0084114C" w:rsidRDefault="0084114C" w:rsidP="0084114C">
      <w:pPr>
        <w:numPr>
          <w:ilvl w:val="0"/>
          <w:numId w:val="4"/>
        </w:numPr>
      </w:pPr>
      <w:r w:rsidRPr="0084114C">
        <w:t>PMO performance is not measured. What should you implement?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PMO scorecard</w:t>
      </w:r>
    </w:p>
    <w:p w14:paraId="70A653CF" w14:textId="77777777" w:rsidR="0084114C" w:rsidRPr="0084114C" w:rsidRDefault="0084114C" w:rsidP="0084114C">
      <w:r w:rsidRPr="0084114C">
        <w:pict w14:anchorId="77220FC2">
          <v:rect id="_x0000_i1065" style="width:0;height:1.5pt" o:hralign="center" o:hrstd="t" o:hr="t" fillcolor="#a0a0a0" stroked="f"/>
        </w:pict>
      </w:r>
    </w:p>
    <w:p w14:paraId="37EA1300" w14:textId="77777777" w:rsidR="0084114C" w:rsidRPr="0084114C" w:rsidRDefault="0084114C" w:rsidP="0084114C">
      <w:pPr>
        <w:pStyle w:val="Heading2"/>
      </w:pPr>
      <w:r w:rsidRPr="0084114C">
        <w:t>SECTION 5 — Stakeholder Engagement &amp; Leadership (18%)</w:t>
      </w:r>
    </w:p>
    <w:p w14:paraId="29E7C8EF" w14:textId="77777777" w:rsidR="0084114C" w:rsidRPr="0084114C" w:rsidRDefault="0084114C" w:rsidP="0084114C">
      <w:pPr>
        <w:numPr>
          <w:ilvl w:val="0"/>
          <w:numId w:val="5"/>
        </w:numPr>
      </w:pPr>
      <w:r w:rsidRPr="0084114C">
        <w:t>Stakeholder resistance is high. What is the next step?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Engagement and communication plan</w:t>
      </w:r>
    </w:p>
    <w:p w14:paraId="3C143BD0" w14:textId="77777777" w:rsidR="0084114C" w:rsidRPr="0084114C" w:rsidRDefault="0084114C" w:rsidP="0084114C">
      <w:pPr>
        <w:numPr>
          <w:ilvl w:val="0"/>
          <w:numId w:val="5"/>
        </w:numPr>
      </w:pPr>
      <w:r w:rsidRPr="0084114C">
        <w:lastRenderedPageBreak/>
        <w:t>Execs want high-level status. What format is best?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Concise summary with risks &amp; options</w:t>
      </w:r>
    </w:p>
    <w:p w14:paraId="6F475CDF" w14:textId="77777777" w:rsidR="0084114C" w:rsidRPr="0084114C" w:rsidRDefault="0084114C" w:rsidP="0084114C">
      <w:pPr>
        <w:numPr>
          <w:ilvl w:val="0"/>
          <w:numId w:val="5"/>
        </w:numPr>
      </w:pPr>
      <w:r w:rsidRPr="0084114C">
        <w:t>Conflicts between PMs and SMEs. What skill is needed?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Facilitation &amp; conflict resolution</w:t>
      </w:r>
    </w:p>
    <w:p w14:paraId="1FC2CDB3" w14:textId="77777777" w:rsidR="0084114C" w:rsidRPr="0084114C" w:rsidRDefault="0084114C" w:rsidP="0084114C">
      <w:pPr>
        <w:numPr>
          <w:ilvl w:val="0"/>
          <w:numId w:val="5"/>
        </w:numPr>
      </w:pPr>
      <w:r w:rsidRPr="0084114C">
        <w:t>PMO not trusted. What should PMO leadership focus on?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Building relationships &amp; transparency</w:t>
      </w:r>
    </w:p>
    <w:p w14:paraId="0F5A1B14" w14:textId="77777777" w:rsidR="0084114C" w:rsidRPr="0084114C" w:rsidRDefault="0084114C" w:rsidP="0084114C">
      <w:pPr>
        <w:numPr>
          <w:ilvl w:val="0"/>
          <w:numId w:val="5"/>
        </w:numPr>
      </w:pPr>
      <w:r w:rsidRPr="0084114C">
        <w:t>Sponsor disengaged. What should PMO do first?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Re-engage with tailored communication</w:t>
      </w:r>
    </w:p>
    <w:p w14:paraId="0ECD99F2" w14:textId="77777777" w:rsidR="0084114C" w:rsidRPr="0084114C" w:rsidRDefault="0084114C" w:rsidP="0084114C">
      <w:r w:rsidRPr="0084114C">
        <w:pict w14:anchorId="70C3763E">
          <v:rect id="_x0000_i1066" style="width:0;height:1.5pt" o:hralign="center" o:hrstd="t" o:hr="t" fillcolor="#a0a0a0" stroked="f"/>
        </w:pict>
      </w:r>
    </w:p>
    <w:p w14:paraId="00979DED" w14:textId="77777777" w:rsidR="0084114C" w:rsidRPr="0084114C" w:rsidRDefault="0084114C" w:rsidP="0084114C">
      <w:pPr>
        <w:pStyle w:val="Heading2"/>
      </w:pPr>
      <w:r w:rsidRPr="0084114C">
        <w:t>SECTION 6 — Business Acumen &amp; Value Delivery (11%)</w:t>
      </w:r>
    </w:p>
    <w:p w14:paraId="53924BBD" w14:textId="77777777" w:rsidR="0084114C" w:rsidRPr="0084114C" w:rsidRDefault="0084114C" w:rsidP="0084114C">
      <w:pPr>
        <w:numPr>
          <w:ilvl w:val="0"/>
          <w:numId w:val="6"/>
        </w:numPr>
      </w:pPr>
      <w:r w:rsidRPr="0084114C">
        <w:t>Team delivered output but not outcomes. What's missing?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Benefits realization</w:t>
      </w:r>
    </w:p>
    <w:p w14:paraId="2E7065CF" w14:textId="77777777" w:rsidR="0084114C" w:rsidRPr="0084114C" w:rsidRDefault="0084114C" w:rsidP="0084114C">
      <w:pPr>
        <w:numPr>
          <w:ilvl w:val="0"/>
          <w:numId w:val="6"/>
        </w:numPr>
      </w:pPr>
      <w:r w:rsidRPr="0084114C">
        <w:t>PMO is seen as administrative. What should it transform into?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Value-driven PMO model</w:t>
      </w:r>
    </w:p>
    <w:p w14:paraId="28FE7477" w14:textId="77777777" w:rsidR="0084114C" w:rsidRPr="0084114C" w:rsidRDefault="0084114C" w:rsidP="0084114C">
      <w:pPr>
        <w:numPr>
          <w:ilvl w:val="0"/>
          <w:numId w:val="6"/>
        </w:numPr>
      </w:pPr>
      <w:r w:rsidRPr="0084114C">
        <w:t>Execs want cost justification for projects. What do you use?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ROI &amp; value analysis</w:t>
      </w:r>
    </w:p>
    <w:p w14:paraId="44C6D0E6" w14:textId="77777777" w:rsidR="0084114C" w:rsidRPr="0084114C" w:rsidRDefault="0084114C" w:rsidP="0084114C">
      <w:pPr>
        <w:numPr>
          <w:ilvl w:val="0"/>
          <w:numId w:val="6"/>
        </w:numPr>
      </w:pPr>
      <w:r w:rsidRPr="0084114C">
        <w:t>Strategic priorities changed mid-year. What should PMO do?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Re-evaluate portfolio alignment</w:t>
      </w:r>
    </w:p>
    <w:p w14:paraId="1A48CEF7" w14:textId="77777777" w:rsidR="0084114C" w:rsidRPr="0084114C" w:rsidRDefault="0084114C" w:rsidP="0084114C">
      <w:pPr>
        <w:numPr>
          <w:ilvl w:val="0"/>
          <w:numId w:val="6"/>
        </w:numPr>
      </w:pPr>
      <w:r w:rsidRPr="0084114C">
        <w:t>Stakeholders request more value visibility. What to implement?</w:t>
      </w:r>
      <w:r w:rsidRPr="0084114C">
        <w:br/>
      </w:r>
      <w:r w:rsidRPr="0084114C">
        <w:rPr>
          <w:rFonts w:ascii="Segoe UI Symbol" w:hAnsi="Segoe UI Symbol" w:cs="Segoe UI Symbol"/>
        </w:rPr>
        <w:t>➡</w:t>
      </w:r>
      <w:r w:rsidRPr="0084114C">
        <w:t xml:space="preserve"> </w:t>
      </w:r>
      <w:r w:rsidRPr="0084114C">
        <w:rPr>
          <w:b/>
          <w:bCs/>
        </w:rPr>
        <w:t>Outcome-based KPIs</w:t>
      </w:r>
    </w:p>
    <w:p w14:paraId="4FFBF936" w14:textId="77777777" w:rsidR="0084114C" w:rsidRDefault="0084114C"/>
    <w:p w14:paraId="559D10F9" w14:textId="77777777" w:rsidR="0084114C" w:rsidRPr="0084114C" w:rsidRDefault="0084114C" w:rsidP="0084114C">
      <w:pPr>
        <w:pStyle w:val="Heading2"/>
      </w:pPr>
      <w:r w:rsidRPr="0084114C">
        <w:t>SECTION 1 — PMO STRATEGIC ELEMENTS (Additional 20 Questions)</w:t>
      </w:r>
    </w:p>
    <w:p w14:paraId="05A10BFC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31. What is the FIRST step when designing a new PMO?</w:t>
      </w:r>
    </w:p>
    <w:p w14:paraId="0E5568C3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Assess organizational strategy and current maturity</w:t>
      </w:r>
    </w:p>
    <w:p w14:paraId="7DA0CCB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32. You are tasked with defining PMO success. What should you focus on?</w:t>
      </w:r>
    </w:p>
    <w:p w14:paraId="1CDB6EF1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Value-based KPIs aligned to business outcomes</w:t>
      </w:r>
    </w:p>
    <w:p w14:paraId="293BC5D4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33. PMO is seen as bureaucratic. What should be done first?</w:t>
      </w:r>
    </w:p>
    <w:p w14:paraId="75212B48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Review and streamline processes based on user feedback</w:t>
      </w:r>
    </w:p>
    <w:p w14:paraId="14865E1F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lastRenderedPageBreak/>
        <w:t>34. PMO lacks visibility in the organization. What action helps most?</w:t>
      </w:r>
    </w:p>
    <w:p w14:paraId="01D59392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Develop a PMO communication and engagement plan</w:t>
      </w:r>
    </w:p>
    <w:p w14:paraId="798B0660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35. Executives disagree on PMO purpose. What is required first?</w:t>
      </w:r>
    </w:p>
    <w:p w14:paraId="658095E0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Facilitate strategic alignment workshop</w:t>
      </w:r>
    </w:p>
    <w:p w14:paraId="11028CAB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 xml:space="preserve">36. PMO </w:t>
      </w:r>
      <w:proofErr w:type="gramStart"/>
      <w:r w:rsidRPr="0084114C">
        <w:rPr>
          <w:b/>
          <w:bCs/>
        </w:rPr>
        <w:t>needs to justify</w:t>
      </w:r>
      <w:proofErr w:type="gramEnd"/>
      <w:r w:rsidRPr="0084114C">
        <w:rPr>
          <w:b/>
          <w:bCs/>
        </w:rPr>
        <w:t xml:space="preserve"> its existence. What tool is most effective?</w:t>
      </w:r>
    </w:p>
    <w:p w14:paraId="29DB2AE1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PMO value realization report</w:t>
      </w:r>
    </w:p>
    <w:p w14:paraId="5808BA66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37. Business units are using their own delivery methods. What is PMO’s role?</w:t>
      </w:r>
    </w:p>
    <w:p w14:paraId="61E3D1E4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Standardize frameworks and allow tailored guidance</w:t>
      </w:r>
    </w:p>
    <w:p w14:paraId="7BF7F4D0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38. PMO must support innovation. What is the right approach?</w:t>
      </w:r>
    </w:p>
    <w:p w14:paraId="7277B95C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Introduce flexible, adaptive governance</w:t>
      </w:r>
    </w:p>
    <w:p w14:paraId="760EEA8A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39. Leadership asks how PMO supports strategy. What should you present?</w:t>
      </w:r>
    </w:p>
    <w:p w14:paraId="3548B488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Strategy-to-execution alignment roadmap</w:t>
      </w:r>
    </w:p>
    <w:p w14:paraId="41429DBF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40. PMO struggling to get buy-in. What should PMO do?</w:t>
      </w:r>
    </w:p>
    <w:p w14:paraId="33AA8825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Engage early with stakeholders to understand pain points</w:t>
      </w:r>
    </w:p>
    <w:p w14:paraId="3035D287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41. PMO maturity assessment identifies gaps. What next?</w:t>
      </w:r>
    </w:p>
    <w:p w14:paraId="1BDA4BC7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Create a maturity improvement roadmap</w:t>
      </w:r>
    </w:p>
    <w:p w14:paraId="2099D6C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42. PMO lacks credibility. What should you implement?</w:t>
      </w:r>
    </w:p>
    <w:p w14:paraId="48D06C33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Transparent performance reporting</w:t>
      </w:r>
    </w:p>
    <w:p w14:paraId="7ED3C24E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43. PMO must evolve with changing strategy. What do you do?</w:t>
      </w:r>
    </w:p>
    <w:p w14:paraId="1CD22C1D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Regular PMO mandate reviews</w:t>
      </w:r>
    </w:p>
    <w:p w14:paraId="45F31F17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44. PMO has too many services. What should you do?</w:t>
      </w:r>
    </w:p>
    <w:p w14:paraId="1AFC84EF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Prioritize based on value and organizational needs</w:t>
      </w:r>
    </w:p>
    <w:p w14:paraId="6484748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 xml:space="preserve">45. PMO needs to scale quickly. Where </w:t>
      </w:r>
      <w:proofErr w:type="gramStart"/>
      <w:r w:rsidRPr="0084114C">
        <w:rPr>
          <w:b/>
          <w:bCs/>
        </w:rPr>
        <w:t>do</w:t>
      </w:r>
      <w:proofErr w:type="gramEnd"/>
      <w:r w:rsidRPr="0084114C">
        <w:rPr>
          <w:b/>
          <w:bCs/>
        </w:rPr>
        <w:t xml:space="preserve"> you start?</w:t>
      </w:r>
    </w:p>
    <w:p w14:paraId="48783A1C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Strengthen governance and standards</w:t>
      </w:r>
    </w:p>
    <w:p w14:paraId="475A2BCC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46. PMO charter drafted. What next?</w:t>
      </w:r>
    </w:p>
    <w:p w14:paraId="694F12F7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lastRenderedPageBreak/>
        <w:t>➡</w:t>
      </w:r>
      <w:r w:rsidRPr="0084114C">
        <w:t xml:space="preserve"> Secure executive sponsorship (PMI favorite answer)</w:t>
      </w:r>
    </w:p>
    <w:p w14:paraId="1997701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47. PMO failing to support cross-functional initiatives. What is missing?</w:t>
      </w:r>
    </w:p>
    <w:p w14:paraId="61B4CEF7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Enterprise integration framework</w:t>
      </w:r>
    </w:p>
    <w:p w14:paraId="7074D00A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48. PMO must shift from tactical to strategic. Focus on…</w:t>
      </w:r>
    </w:p>
    <w:p w14:paraId="4C5E0891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Portfolio alignment + value metrics</w:t>
      </w:r>
    </w:p>
    <w:p w14:paraId="4E7B831C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49. PMO receives conflicting expectations. First step?</w:t>
      </w:r>
    </w:p>
    <w:p w14:paraId="73619A3E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Conduct stakeholder expectation assessment</w:t>
      </w:r>
    </w:p>
    <w:p w14:paraId="02672AE6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50. PMO needs to define capabilities. What helps most?</w:t>
      </w:r>
    </w:p>
    <w:p w14:paraId="4AE55C19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PMO capability model</w:t>
      </w:r>
    </w:p>
    <w:p w14:paraId="5C0AFACF" w14:textId="77777777" w:rsidR="0084114C" w:rsidRPr="0084114C" w:rsidRDefault="0084114C" w:rsidP="0084114C">
      <w:r w:rsidRPr="0084114C">
        <w:pict w14:anchorId="1C290233">
          <v:rect id="_x0000_i1121" style="width:0;height:1.5pt" o:hralign="center" o:hrstd="t" o:hr="t" fillcolor="#a0a0a0" stroked="f"/>
        </w:pict>
      </w:r>
    </w:p>
    <w:p w14:paraId="2C44ABDF" w14:textId="77777777" w:rsidR="0084114C" w:rsidRPr="0084114C" w:rsidRDefault="0084114C" w:rsidP="0084114C">
      <w:pPr>
        <w:pStyle w:val="Heading2"/>
      </w:pPr>
      <w:r w:rsidRPr="0084114C">
        <w:t>SECTION 2 — GOVERNANCE &amp; PORTFOLIO ALIGNMENT (Additional 15 Questions)</w:t>
      </w:r>
    </w:p>
    <w:p w14:paraId="6182473A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51. Governance gates are often skipped. What’s the cause?</w:t>
      </w:r>
    </w:p>
    <w:p w14:paraId="5DF36545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Poorly defined decision rights</w:t>
      </w:r>
    </w:p>
    <w:p w14:paraId="5D80E2CE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52. Portfolio lacks visibility into risk. PMO should introduce…</w:t>
      </w:r>
    </w:p>
    <w:p w14:paraId="3489D167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Portfolio-level risk register</w:t>
      </w:r>
    </w:p>
    <w:p w14:paraId="26332AB8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53. Executive sponsors request faster decisions. What is needed?</w:t>
      </w:r>
    </w:p>
    <w:p w14:paraId="13FAA791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Clear escalation matrix</w:t>
      </w:r>
    </w:p>
    <w:p w14:paraId="11FB2D89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54. Projects compete for resources. What addresses this?</w:t>
      </w:r>
    </w:p>
    <w:p w14:paraId="6C0E9BA9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Portfolio prioritization model</w:t>
      </w:r>
    </w:p>
    <w:p w14:paraId="077699C2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55. Portfolio processes vary across units. Fix?</w:t>
      </w:r>
    </w:p>
    <w:p w14:paraId="6BF56896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Unified governance framework</w:t>
      </w:r>
    </w:p>
    <w:p w14:paraId="40BA3CC7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56. Leadership wants early indicators of project failure. Provide…</w:t>
      </w:r>
    </w:p>
    <w:p w14:paraId="43BA628E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Leading indicators dashboard</w:t>
      </w:r>
    </w:p>
    <w:p w14:paraId="6063A745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57. Too many low-value initiatives approved. Introduce…</w:t>
      </w:r>
    </w:p>
    <w:p w14:paraId="6A14D90E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lastRenderedPageBreak/>
        <w:t>➡</w:t>
      </w:r>
      <w:r w:rsidRPr="0084114C">
        <w:t xml:space="preserve"> Weighted scoring model</w:t>
      </w:r>
    </w:p>
    <w:p w14:paraId="3CD7E9DE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58. Benefits are not measured post-delivery. Implement…</w:t>
      </w:r>
    </w:p>
    <w:p w14:paraId="4233C62F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Benefits tracking &amp; sustainment phase</w:t>
      </w:r>
    </w:p>
    <w:p w14:paraId="5746DF6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59. Execs want greater predictability. What should PMO adjust?</w:t>
      </w:r>
    </w:p>
    <w:p w14:paraId="54F63715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Governance controls + reporting cadence</w:t>
      </w:r>
    </w:p>
    <w:p w14:paraId="04ABFC58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60. Constant firefighting indicates missing…</w:t>
      </w:r>
    </w:p>
    <w:p w14:paraId="54FC7C08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Risk governance framework</w:t>
      </w:r>
    </w:p>
    <w:p w14:paraId="752F245B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61. Portfolio goals unclear. PMO’s first step?</w:t>
      </w:r>
    </w:p>
    <w:p w14:paraId="2C92B504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Align objectives with strategic themes</w:t>
      </w:r>
    </w:p>
    <w:p w14:paraId="13371AF8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62. Some projects don’t support strategy. What is required?</w:t>
      </w:r>
    </w:p>
    <w:p w14:paraId="44125EA1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Portfolio rationalization</w:t>
      </w:r>
    </w:p>
    <w:p w14:paraId="0FC52BB8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63. Priorities frequently shift. PMO response?</w:t>
      </w:r>
    </w:p>
    <w:p w14:paraId="1A2AF488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Create adaptive governance &amp; rolling-wave planning</w:t>
      </w:r>
    </w:p>
    <w:p w14:paraId="7CF3D234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64. Execs need faster funding decisions. PMO should create…</w:t>
      </w:r>
    </w:p>
    <w:p w14:paraId="30D41C10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Lightweight stage gate for early validation</w:t>
      </w:r>
    </w:p>
    <w:p w14:paraId="54455F5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65. PMO lacks enterprise visibility. Implement…</w:t>
      </w:r>
    </w:p>
    <w:p w14:paraId="04684C8E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Integrated portfolio management system</w:t>
      </w:r>
    </w:p>
    <w:p w14:paraId="304D87ED" w14:textId="77777777" w:rsidR="0084114C" w:rsidRPr="0084114C" w:rsidRDefault="0084114C" w:rsidP="0084114C">
      <w:r w:rsidRPr="0084114C">
        <w:pict w14:anchorId="6C461F1D">
          <v:rect id="_x0000_i1122" style="width:0;height:1.5pt" o:hralign="center" o:hrstd="t" o:hr="t" fillcolor="#a0a0a0" stroked="f"/>
        </w:pict>
      </w:r>
    </w:p>
    <w:p w14:paraId="29646C9C" w14:textId="77777777" w:rsidR="0084114C" w:rsidRPr="0084114C" w:rsidRDefault="0084114C" w:rsidP="0084114C">
      <w:pPr>
        <w:pStyle w:val="Heading2"/>
      </w:pPr>
      <w:r w:rsidRPr="0084114C">
        <w:t>SECTION 3 — DELIVERY METHODS &amp; TOOLS (Additional 15 Questions)</w:t>
      </w:r>
    </w:p>
    <w:p w14:paraId="0CA76A87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66. Agile team lacks clarity. PMO role?</w:t>
      </w:r>
    </w:p>
    <w:p w14:paraId="0DAE65F5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Provide coaching and definition of done</w:t>
      </w:r>
    </w:p>
    <w:p w14:paraId="768A2238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67. Hybrid delivery failing. What's missing?</w:t>
      </w:r>
    </w:p>
    <w:p w14:paraId="2C4FC3B8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Integration points between Agile and Predictive teams</w:t>
      </w:r>
    </w:p>
    <w:p w14:paraId="0B14299C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68. Teams using outdated templates. Fix?</w:t>
      </w:r>
    </w:p>
    <w:p w14:paraId="1F8D0F41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Establish version-controlled process repository</w:t>
      </w:r>
    </w:p>
    <w:p w14:paraId="018EF254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lastRenderedPageBreak/>
        <w:t xml:space="preserve">69. Forecast accuracy </w:t>
      </w:r>
      <w:proofErr w:type="gramStart"/>
      <w:r w:rsidRPr="0084114C">
        <w:rPr>
          <w:b/>
          <w:bCs/>
        </w:rPr>
        <w:t>low</w:t>
      </w:r>
      <w:proofErr w:type="gramEnd"/>
      <w:r w:rsidRPr="0084114C">
        <w:rPr>
          <w:b/>
          <w:bCs/>
        </w:rPr>
        <w:t>. PMO should…</w:t>
      </w:r>
    </w:p>
    <w:p w14:paraId="63F33F74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Implement rolling forecasts</w:t>
      </w:r>
    </w:p>
    <w:p w14:paraId="05D6352A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70. PMs avoid using tools. PMO should…</w:t>
      </w:r>
    </w:p>
    <w:p w14:paraId="05C23A0B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Provide training and simplify toolset</w:t>
      </w:r>
    </w:p>
    <w:p w14:paraId="07396AC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71. Predictive teams resist Agile scaling. Best approach?</w:t>
      </w:r>
    </w:p>
    <w:p w14:paraId="40C2F3CB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Introduce hybrid governance with clear roles</w:t>
      </w:r>
    </w:p>
    <w:p w14:paraId="120F8AD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72. Execs ask for cross-team resource view. Implement…</w:t>
      </w:r>
    </w:p>
    <w:p w14:paraId="794F0B23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Resource capacity dashboard</w:t>
      </w:r>
    </w:p>
    <w:p w14:paraId="686B2929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73. PMO cannot compare project health across frameworks. Solution?</w:t>
      </w:r>
    </w:p>
    <w:p w14:paraId="7216F603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Standard health indicators regardless of delivery method</w:t>
      </w:r>
    </w:p>
    <w:p w14:paraId="75E8D569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74. Agile teams lack coordination. Introduce…</w:t>
      </w:r>
    </w:p>
    <w:p w14:paraId="005014F6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Scrum of scrums / program increment planning</w:t>
      </w:r>
    </w:p>
    <w:p w14:paraId="1B40BF9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75. Tools not integrated. PMO should…</w:t>
      </w:r>
    </w:p>
    <w:p w14:paraId="1E01D8DF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Build unified tooling strategy</w:t>
      </w:r>
    </w:p>
    <w:p w14:paraId="47E9B7E8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76. Poor estimation accuracy. PMO role?</w:t>
      </w:r>
    </w:p>
    <w:p w14:paraId="6C411166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Introduce estimation frameworks + historical data</w:t>
      </w:r>
    </w:p>
    <w:p w14:paraId="17457942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77. Project reporting delayed. Solve with…</w:t>
      </w:r>
    </w:p>
    <w:p w14:paraId="5F498E8C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Automated dashboards</w:t>
      </w:r>
    </w:p>
    <w:p w14:paraId="23EE8C32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78. Agile execs want ROI tracking. PMO provides…</w:t>
      </w:r>
    </w:p>
    <w:p w14:paraId="11850CE5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Value-based metrics</w:t>
      </w:r>
    </w:p>
    <w:p w14:paraId="384C5F8B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79. Teams resist documentation. PMO should…</w:t>
      </w:r>
    </w:p>
    <w:p w14:paraId="64FA33BB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Implement right-sized documentation guidelines</w:t>
      </w:r>
    </w:p>
    <w:p w14:paraId="6D9F7DC6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80. Teams struggle with risk management. PMO should…</w:t>
      </w:r>
    </w:p>
    <w:p w14:paraId="1AA903E7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Provide risk frameworks + PM coaching</w:t>
      </w:r>
    </w:p>
    <w:p w14:paraId="610768D7" w14:textId="77777777" w:rsidR="0084114C" w:rsidRPr="0084114C" w:rsidRDefault="0084114C" w:rsidP="0084114C">
      <w:r w:rsidRPr="0084114C">
        <w:pict w14:anchorId="59248B67">
          <v:rect id="_x0000_i1123" style="width:0;height:1.5pt" o:hralign="center" o:hrstd="t" o:hr="t" fillcolor="#a0a0a0" stroked="f"/>
        </w:pict>
      </w:r>
    </w:p>
    <w:p w14:paraId="744DFB96" w14:textId="77777777" w:rsidR="0084114C" w:rsidRPr="0084114C" w:rsidRDefault="0084114C" w:rsidP="0084114C">
      <w:pPr>
        <w:pStyle w:val="Heading2"/>
      </w:pPr>
      <w:r w:rsidRPr="0084114C">
        <w:lastRenderedPageBreak/>
        <w:t>SECTION 4 — PMO OPERATIONS &amp; PERFORMANCE (Additional 10 Questions)</w:t>
      </w:r>
    </w:p>
    <w:p w14:paraId="6EB99084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81. PMO services not understood. Fix?</w:t>
      </w:r>
    </w:p>
    <w:p w14:paraId="5FEA0EDD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PMO service catalog + communication plan</w:t>
      </w:r>
    </w:p>
    <w:p w14:paraId="3149185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82. PMO workload unclear. Implement…</w:t>
      </w:r>
    </w:p>
    <w:p w14:paraId="5C36A1B5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PMO service demand tracking</w:t>
      </w:r>
    </w:p>
    <w:p w14:paraId="36E6852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83. PMO not meeting SLAs. What next?</w:t>
      </w:r>
    </w:p>
    <w:p w14:paraId="448E1DCD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Review capacity vs demand</w:t>
      </w:r>
    </w:p>
    <w:p w14:paraId="1B1A2102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84. Stakeholders doubt PMO consistency. Introduce…</w:t>
      </w:r>
    </w:p>
    <w:p w14:paraId="547113E8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PMO audits + quality checks</w:t>
      </w:r>
    </w:p>
    <w:p w14:paraId="11157E6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85. PMO KPIs unclear. Fix?</w:t>
      </w:r>
    </w:p>
    <w:p w14:paraId="009E1394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Define leading and lagging indicators</w:t>
      </w:r>
    </w:p>
    <w:p w14:paraId="4B61BB0E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86. PMO stretched thin. PMO should…</w:t>
      </w:r>
    </w:p>
    <w:p w14:paraId="7F51DAF4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Reprioritize services based on value</w:t>
      </w:r>
    </w:p>
    <w:p w14:paraId="0249CA44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87. PMO processes outdated. What now?</w:t>
      </w:r>
    </w:p>
    <w:p w14:paraId="63E13D7C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Continuous improvement cycle</w:t>
      </w:r>
    </w:p>
    <w:p w14:paraId="5300B363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88. PMO unable to support all teams. Approach?</w:t>
      </w:r>
    </w:p>
    <w:p w14:paraId="5CEEB8AD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Tiered service delivery model</w:t>
      </w:r>
    </w:p>
    <w:p w14:paraId="4D2FAB46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89. Reports too complex. PMO should…</w:t>
      </w:r>
    </w:p>
    <w:p w14:paraId="38CA81E2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Simplify visualizations + exec summaries</w:t>
      </w:r>
    </w:p>
    <w:p w14:paraId="4BE592B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90. PMO not improving. Missing?</w:t>
      </w:r>
    </w:p>
    <w:p w14:paraId="4139771A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PMO maturity roadmap</w:t>
      </w:r>
    </w:p>
    <w:p w14:paraId="549B0260" w14:textId="77777777" w:rsidR="0084114C" w:rsidRPr="0084114C" w:rsidRDefault="0084114C" w:rsidP="0084114C">
      <w:r w:rsidRPr="0084114C">
        <w:pict w14:anchorId="6A04CF99">
          <v:rect id="_x0000_i1124" style="width:0;height:1.5pt" o:hralign="center" o:hrstd="t" o:hr="t" fillcolor="#a0a0a0" stroked="f"/>
        </w:pict>
      </w:r>
    </w:p>
    <w:p w14:paraId="59B70639" w14:textId="77777777" w:rsidR="0084114C" w:rsidRPr="0084114C" w:rsidRDefault="0084114C" w:rsidP="0084114C">
      <w:pPr>
        <w:pStyle w:val="Heading2"/>
      </w:pPr>
      <w:r w:rsidRPr="0084114C">
        <w:lastRenderedPageBreak/>
        <w:t>SECTION 5 — STAKEHOLDER ENGAGEMENT &amp; LEADERSHIP (Additional 10 Questions)</w:t>
      </w:r>
    </w:p>
    <w:p w14:paraId="5D76A16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91. Stakeholder not responding. Best action?</w:t>
      </w:r>
    </w:p>
    <w:p w14:paraId="2B19FCED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Adjust communication approach based on their style</w:t>
      </w:r>
    </w:p>
    <w:p w14:paraId="1F08DF26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92. PM conflicts with SME. PMO step?</w:t>
      </w:r>
    </w:p>
    <w:p w14:paraId="3265807C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Facilitate mediation</w:t>
      </w:r>
    </w:p>
    <w:p w14:paraId="7AFEDA0D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93. Stakeholders want more involvement. PMO should…</w:t>
      </w:r>
    </w:p>
    <w:p w14:paraId="1E003017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Create engagement plan</w:t>
      </w:r>
    </w:p>
    <w:p w14:paraId="0841B681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94. PMO lacking trust. PMO must…</w:t>
      </w:r>
    </w:p>
    <w:p w14:paraId="5C0325AA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Demonstrate transparency</w:t>
      </w:r>
    </w:p>
    <w:p w14:paraId="7FC8CA70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95. Sponsor disengaged. First step?</w:t>
      </w:r>
    </w:p>
    <w:p w14:paraId="550B292A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Understand sponsor concerns</w:t>
      </w:r>
    </w:p>
    <w:p w14:paraId="2837217A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96. Cultural resistance to PMO. Need…</w:t>
      </w:r>
    </w:p>
    <w:p w14:paraId="660C0A67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Change readiness assessment</w:t>
      </w:r>
    </w:p>
    <w:p w14:paraId="76F7FD63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97. Leaders want more influence. Provide…</w:t>
      </w:r>
    </w:p>
    <w:p w14:paraId="22C0B55B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Governance role clarity</w:t>
      </w:r>
    </w:p>
    <w:p w14:paraId="55FA173C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98. Teams misaligned on goals. PMO should…</w:t>
      </w:r>
    </w:p>
    <w:p w14:paraId="765A34F5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Facilitate alignment workshops</w:t>
      </w:r>
    </w:p>
    <w:p w14:paraId="7DAE84E0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99. Stakeholder complaints about visibility. Fix?</w:t>
      </w:r>
    </w:p>
    <w:p w14:paraId="2B2C788B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Executive dashboards</w:t>
      </w:r>
    </w:p>
    <w:p w14:paraId="64192703" w14:textId="77777777" w:rsidR="0084114C" w:rsidRPr="0084114C" w:rsidRDefault="0084114C" w:rsidP="0084114C">
      <w:pPr>
        <w:rPr>
          <w:b/>
          <w:bCs/>
        </w:rPr>
      </w:pPr>
      <w:r w:rsidRPr="0084114C">
        <w:rPr>
          <w:b/>
          <w:bCs/>
        </w:rPr>
        <w:t>100. PMO communication ineffective. Remedy?</w:t>
      </w:r>
    </w:p>
    <w:p w14:paraId="33FA98F9" w14:textId="77777777" w:rsidR="0084114C" w:rsidRPr="0084114C" w:rsidRDefault="0084114C" w:rsidP="0084114C">
      <w:r w:rsidRPr="0084114C">
        <w:rPr>
          <w:rFonts w:ascii="Segoe UI Symbol" w:hAnsi="Segoe UI Symbol" w:cs="Segoe UI Symbol"/>
        </w:rPr>
        <w:t>➡</w:t>
      </w:r>
      <w:r w:rsidRPr="0084114C">
        <w:t xml:space="preserve"> Tailor messaging to stakeholder groups</w:t>
      </w:r>
    </w:p>
    <w:p w14:paraId="3C256092" w14:textId="77777777" w:rsidR="0084114C" w:rsidRDefault="0084114C" w:rsidP="0084114C"/>
    <w:sectPr w:rsidR="00841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B18E9"/>
    <w:multiLevelType w:val="multilevel"/>
    <w:tmpl w:val="25EC1E0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C06F2"/>
    <w:multiLevelType w:val="multilevel"/>
    <w:tmpl w:val="25EC1E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D16D0E"/>
    <w:multiLevelType w:val="multilevel"/>
    <w:tmpl w:val="25EC1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C21029"/>
    <w:multiLevelType w:val="multilevel"/>
    <w:tmpl w:val="25EC1E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CA1259"/>
    <w:multiLevelType w:val="multilevel"/>
    <w:tmpl w:val="25EC1E0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A700C"/>
    <w:multiLevelType w:val="multilevel"/>
    <w:tmpl w:val="25EC1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25989">
    <w:abstractNumId w:val="2"/>
  </w:num>
  <w:num w:numId="2" w16cid:durableId="1552768010">
    <w:abstractNumId w:val="5"/>
  </w:num>
  <w:num w:numId="3" w16cid:durableId="363212505">
    <w:abstractNumId w:val="1"/>
  </w:num>
  <w:num w:numId="4" w16cid:durableId="493226498">
    <w:abstractNumId w:val="3"/>
  </w:num>
  <w:num w:numId="5" w16cid:durableId="1377311474">
    <w:abstractNumId w:val="0"/>
  </w:num>
  <w:num w:numId="6" w16cid:durableId="127206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4C"/>
    <w:rsid w:val="00522144"/>
    <w:rsid w:val="0084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A63E8"/>
  <w15:chartTrackingRefBased/>
  <w15:docId w15:val="{F3D1893D-0B18-4EEA-8B38-5EB317DC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1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1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2026-01-11T17:29:00Z</dcterms:created>
  <dcterms:modified xsi:type="dcterms:W3CDTF">2026-01-11T17:32:00Z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3fc48e0b-a67b-4209-9306-c1aa8cf247ad</vt:lpwstr>
  </property>
</Properties>
</file>