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6689F" w14:textId="77777777" w:rsidR="00E93CFB" w:rsidRPr="00E93CFB" w:rsidRDefault="00E93CFB" w:rsidP="00E93CFB">
      <w:pPr>
        <w:pStyle w:val="Heading1"/>
      </w:pPr>
      <w:r w:rsidRPr="00E93CFB">
        <w:t>Exploring New Frontiers in Agile Project Management: Embracing Innovation for Success</w:t>
      </w:r>
    </w:p>
    <w:p w14:paraId="34789320" w14:textId="77777777" w:rsidR="00E93CFB" w:rsidRPr="00E93CFB" w:rsidRDefault="00E93CFB" w:rsidP="00E93CFB">
      <w:r w:rsidRPr="00E93CFB">
        <w:t>Published on 30 March 2024 at 13:51</w:t>
      </w:r>
    </w:p>
    <w:p w14:paraId="10B0F3AA" w14:textId="77777777" w:rsidR="00E93CFB" w:rsidRPr="00E93CFB" w:rsidRDefault="00E93CFB" w:rsidP="00E93CFB">
      <w:r w:rsidRPr="00E93CFB">
        <w:t>In the dynamic landscape of project management, Agile methodologies have become synonymous with adaptability, collaboration, and delivering value to stakeholders. As organizations continue to evolve and innovate, new topics are emerging within the realm of Agile project management, offering fresh insights and strategies for achieving success in today's fast-paced business environment. Let's dive into some of these exciting new topics and explore how they are reshaping the way we approach Agile project management.</w:t>
      </w:r>
    </w:p>
    <w:p w14:paraId="6F808DB5" w14:textId="77777777" w:rsidR="00E93CFB" w:rsidRPr="00E93CFB" w:rsidRDefault="00E93CFB" w:rsidP="00E93CFB">
      <w:pPr>
        <w:pStyle w:val="Heading2"/>
      </w:pPr>
      <w:r w:rsidRPr="00E93CFB">
        <w:t>Agile at Scale: Managing Large-Scale Projects</w:t>
      </w:r>
    </w:p>
    <w:p w14:paraId="31C94780" w14:textId="77777777" w:rsidR="00E93CFB" w:rsidRPr="00E93CFB" w:rsidRDefault="00E93CFB" w:rsidP="00E93CFB">
      <w:r w:rsidRPr="00E93CFB">
        <w:t xml:space="preserve">As Agile methodologies gain traction across organizations of all sizes, managing large-scale projects presents unique challenges and opportunities. Agile at Scale addresses the complexities of coordinating multiple teams, aligning priorities, and ensuring consistency while maintaining the flexibility and adaptability inherent in Agile principles. By leveraging frameworks such as </w:t>
      </w:r>
      <w:proofErr w:type="spellStart"/>
      <w:r w:rsidRPr="00E93CFB">
        <w:t>SAFe</w:t>
      </w:r>
      <w:proofErr w:type="spellEnd"/>
      <w:r w:rsidRPr="00E93CFB">
        <w:t xml:space="preserve"> (Scaled Agile Framework) or </w:t>
      </w:r>
      <w:proofErr w:type="spellStart"/>
      <w:r w:rsidRPr="00E93CFB">
        <w:t>LeSS</w:t>
      </w:r>
      <w:proofErr w:type="spellEnd"/>
      <w:r w:rsidRPr="00E93CFB">
        <w:t xml:space="preserve"> (Large-Scale Scrum), organizations can scale Agile practices effectively, foster collaboration, and accelerate delivery across the enterprise.</w:t>
      </w:r>
    </w:p>
    <w:p w14:paraId="11C8BEF6" w14:textId="7902C8D7" w:rsidR="00E93CFB" w:rsidRPr="00E93CFB" w:rsidRDefault="00E93CFB" w:rsidP="00E93CFB">
      <w:r w:rsidRPr="00E93CFB">
        <w:drawing>
          <wp:inline distT="0" distB="0" distL="0" distR="0" wp14:anchorId="6C2EC207" wp14:editId="3D86694B">
            <wp:extent cx="3619500" cy="2423160"/>
            <wp:effectExtent l="0" t="0" r="0" b="0"/>
            <wp:docPr id="1255965565" name="Picture 2" descr="A group of people around a notebook&#10;&#10;AI-generated content may be incorrect.">
              <a:hlinkClick xmlns:a="http://schemas.openxmlformats.org/drawingml/2006/main" r:id="rId4" tooltip="&quot;Show large ver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65565" name="Picture 2" descr="A group of people around a notebook&#10;&#10;AI-generated content may be incorrect.">
                      <a:hlinkClick r:id="rId4" tooltip="&quot;Show large version&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0" cy="2423160"/>
                    </a:xfrm>
                    <a:prstGeom prst="rect">
                      <a:avLst/>
                    </a:prstGeom>
                    <a:noFill/>
                    <a:ln>
                      <a:noFill/>
                    </a:ln>
                  </pic:spPr>
                </pic:pic>
              </a:graphicData>
            </a:graphic>
          </wp:inline>
        </w:drawing>
      </w:r>
    </w:p>
    <w:p w14:paraId="5D52A574" w14:textId="77777777" w:rsidR="00E93CFB" w:rsidRPr="00E93CFB" w:rsidRDefault="00E93CFB" w:rsidP="00E93CFB">
      <w:pPr>
        <w:pStyle w:val="Heading2"/>
      </w:pPr>
      <w:r w:rsidRPr="00E93CFB">
        <w:t>Agile Leadership and Culture: Fostering a Culture of Innovation</w:t>
      </w:r>
    </w:p>
    <w:p w14:paraId="46A234EC" w14:textId="77777777" w:rsidR="00E93CFB" w:rsidRPr="00E93CFB" w:rsidRDefault="00E93CFB" w:rsidP="00E93CFB">
      <w:r w:rsidRPr="00E93CFB">
        <w:t xml:space="preserve">Agile project management is not just about processes and tools—it's about people and culture. Agile Leadership emphasizes servant leadership, empowerment, and fostering a culture of continuous improvement and innovation. Leaders play a crucial role in </w:t>
      </w:r>
      <w:r w:rsidRPr="00E93CFB">
        <w:lastRenderedPageBreak/>
        <w:t>championing Agile values, removing impediments, and creating an environment where teams can thrive and innovate. By embracing Agile principles and practices at all levels of the organization, leaders can inspire collaboration, drive results, and unlock the full potential of Agile teams.</w:t>
      </w:r>
    </w:p>
    <w:p w14:paraId="57D51D25" w14:textId="77777777" w:rsidR="00E93CFB" w:rsidRPr="00E93CFB" w:rsidRDefault="00E93CFB" w:rsidP="00E93CFB">
      <w:pPr>
        <w:pStyle w:val="Heading2"/>
      </w:pPr>
      <w:r w:rsidRPr="00E93CFB">
        <w:t>Agile Metrics and Performance Measurement: Beyond Velocity</w:t>
      </w:r>
    </w:p>
    <w:p w14:paraId="25CC055C" w14:textId="77777777" w:rsidR="00E93CFB" w:rsidRPr="00E93CFB" w:rsidRDefault="00E93CFB" w:rsidP="00E93CFB">
      <w:r w:rsidRPr="00E93CFB">
        <w:t>While velocity has long been a staple metric in Agile project management, organizations are increasingly recognizing the need for more holistic and meaningful measures of performance. Agile Metrics and Performance Measurement focus on outcomes rather than outputs, encompassing metrics such as cycle time, lead time, customer satisfaction, and business value delivered. By tracking these metrics, teams gain insights into their efficiency, effectiveness, and overall impact on organizational goals, enabling continuous improvement and informed decision-making.</w:t>
      </w:r>
    </w:p>
    <w:p w14:paraId="1EF66A00" w14:textId="77777777" w:rsidR="00E93CFB" w:rsidRPr="00E93CFB" w:rsidRDefault="00E93CFB" w:rsidP="00E93CFB">
      <w:pPr>
        <w:pStyle w:val="Heading2"/>
      </w:pPr>
      <w:r w:rsidRPr="00E93CFB">
        <w:t>Agile Project Management in Remote Work Environments</w:t>
      </w:r>
    </w:p>
    <w:p w14:paraId="6E4D31BA" w14:textId="77777777" w:rsidR="00E93CFB" w:rsidRPr="00E93CFB" w:rsidRDefault="00E93CFB" w:rsidP="00E93CFB">
      <w:r w:rsidRPr="00E93CFB">
        <w:t>The shift to remote work has accelerated the adoption of Agile practices and tools to support distributed teams and remote collaboration. Agile Project Management in Remote Work Environments addresses the unique challenges of managing Agile projects in virtual settings, such as communication barriers, time zone differences, and maintaining team cohesion. By leveraging digital collaboration tools, asynchronous communication channels, and Agile ceremonies adapted for remote settings, organizations can foster productivity, engagement, and collaboration among remote teams.</w:t>
      </w:r>
    </w:p>
    <w:p w14:paraId="2279A176" w14:textId="77777777" w:rsidR="00E93CFB" w:rsidRPr="00E93CFB" w:rsidRDefault="00E93CFB" w:rsidP="00E93CFB">
      <w:pPr>
        <w:pStyle w:val="Heading2"/>
      </w:pPr>
      <w:r w:rsidRPr="00E93CFB">
        <w:t>Agile for Non-Software Projects: Beyond IT</w:t>
      </w:r>
    </w:p>
    <w:p w14:paraId="2F33ED22" w14:textId="77777777" w:rsidR="00E93CFB" w:rsidRPr="00E93CFB" w:rsidRDefault="00E93CFB" w:rsidP="00E93CFB">
      <w:r w:rsidRPr="00E93CFB">
        <w:t>While Agile methodologies originated in software development, their principles and practices are increasingly being applied to non-software projects across industries. Agile for Non-Software Projects emphasizes flexibility, customer collaboration, and iterative delivery in diverse project contexts, from marketing campaigns and product launches to construction projects and organizational change initiatives. By tailoring Agile practices to suit the unique needs of non-software projects, organizations can increase adaptability, reduce risk, and deliver value more efficiently.</w:t>
      </w:r>
    </w:p>
    <w:p w14:paraId="761CECD7" w14:textId="77777777" w:rsidR="00E93CFB" w:rsidRPr="00E93CFB" w:rsidRDefault="00E93CFB" w:rsidP="00E93CFB">
      <w:pPr>
        <w:pStyle w:val="Heading2"/>
      </w:pPr>
      <w:r w:rsidRPr="00E93CFB">
        <w:t>Conclusion</w:t>
      </w:r>
    </w:p>
    <w:p w14:paraId="4EB6FCD9" w14:textId="77777777" w:rsidR="00E93CFB" w:rsidRPr="00E93CFB" w:rsidRDefault="00E93CFB" w:rsidP="00E93CFB">
      <w:r w:rsidRPr="00E93CFB">
        <w:t xml:space="preserve">In conclusion, Agile project management continues to evolve and adapt to meet the changing needs and demands of today's business landscape. By embracing new topics such as Agile at Scale, Agile Leadership, Agile Metrics, remote work environments, and non-software projects, organizations can stay ahead of the curve, foster innovation, and drive success in an increasingly complex and dynamic world. As we continue to explore </w:t>
      </w:r>
      <w:r w:rsidRPr="00E93CFB">
        <w:lastRenderedPageBreak/>
        <w:t>new frontiers in Agile project management, one thing is certain: the journey towards Agile excellence is an ongoing and rewarding endeavor.</w:t>
      </w:r>
    </w:p>
    <w:p w14:paraId="69437B02" w14:textId="3264AB8C" w:rsidR="00E93CFB" w:rsidRPr="00E93CFB" w:rsidRDefault="00E93CFB">
      <w:pPr>
        <w:rPr>
          <w:b/>
          <w:bCs/>
        </w:rPr>
      </w:pPr>
      <w:r w:rsidRPr="00E93CFB">
        <w:rPr>
          <w:b/>
          <w:bCs/>
        </w:rPr>
        <w:t>#AgileInnovation #AgileProjectManagement #AgileLeadership #AgileAtScale #AgileMetrics #RemoteAgile #AgileTransformation #BusinessAgility #AgileMindset #AgileCulture #ContinuousImprovement #AgileTeams #AgilePractices #AgileFrameworks #AgileSuccess</w:t>
      </w:r>
    </w:p>
    <w:sectPr w:rsidR="00E93CFB" w:rsidRPr="00E93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FB"/>
    <w:rsid w:val="00621410"/>
    <w:rsid w:val="00E9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1B48"/>
  <w15:chartTrackingRefBased/>
  <w15:docId w15:val="{38D84469-F5ED-4D47-88DE-B70FD72C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C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93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C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C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C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C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C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93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CFB"/>
    <w:rPr>
      <w:rFonts w:eastAsiaTheme="majorEastAsia" w:cstheme="majorBidi"/>
      <w:color w:val="272727" w:themeColor="text1" w:themeTint="D8"/>
    </w:rPr>
  </w:style>
  <w:style w:type="paragraph" w:styleId="Title">
    <w:name w:val="Title"/>
    <w:basedOn w:val="Normal"/>
    <w:next w:val="Normal"/>
    <w:link w:val="TitleChar"/>
    <w:uiPriority w:val="10"/>
    <w:qFormat/>
    <w:rsid w:val="00E93C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CFB"/>
    <w:pPr>
      <w:spacing w:before="160"/>
      <w:jc w:val="center"/>
    </w:pPr>
    <w:rPr>
      <w:i/>
      <w:iCs/>
      <w:color w:val="404040" w:themeColor="text1" w:themeTint="BF"/>
    </w:rPr>
  </w:style>
  <w:style w:type="character" w:customStyle="1" w:styleId="QuoteChar">
    <w:name w:val="Quote Char"/>
    <w:basedOn w:val="DefaultParagraphFont"/>
    <w:link w:val="Quote"/>
    <w:uiPriority w:val="29"/>
    <w:rsid w:val="00E93CFB"/>
    <w:rPr>
      <w:i/>
      <w:iCs/>
      <w:color w:val="404040" w:themeColor="text1" w:themeTint="BF"/>
    </w:rPr>
  </w:style>
  <w:style w:type="paragraph" w:styleId="ListParagraph">
    <w:name w:val="List Paragraph"/>
    <w:basedOn w:val="Normal"/>
    <w:uiPriority w:val="34"/>
    <w:qFormat/>
    <w:rsid w:val="00E93CFB"/>
    <w:pPr>
      <w:ind w:left="720"/>
      <w:contextualSpacing/>
    </w:pPr>
  </w:style>
  <w:style w:type="character" w:styleId="IntenseEmphasis">
    <w:name w:val="Intense Emphasis"/>
    <w:basedOn w:val="DefaultParagraphFont"/>
    <w:uiPriority w:val="21"/>
    <w:qFormat/>
    <w:rsid w:val="00E93CFB"/>
    <w:rPr>
      <w:i/>
      <w:iCs/>
      <w:color w:val="0F4761" w:themeColor="accent1" w:themeShade="BF"/>
    </w:rPr>
  </w:style>
  <w:style w:type="paragraph" w:styleId="IntenseQuote">
    <w:name w:val="Intense Quote"/>
    <w:basedOn w:val="Normal"/>
    <w:next w:val="Normal"/>
    <w:link w:val="IntenseQuoteChar"/>
    <w:uiPriority w:val="30"/>
    <w:qFormat/>
    <w:rsid w:val="00E93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CFB"/>
    <w:rPr>
      <w:i/>
      <w:iCs/>
      <w:color w:val="0F4761" w:themeColor="accent1" w:themeShade="BF"/>
    </w:rPr>
  </w:style>
  <w:style w:type="character" w:styleId="IntenseReference">
    <w:name w:val="Intense Reference"/>
    <w:basedOn w:val="DefaultParagraphFont"/>
    <w:uiPriority w:val="32"/>
    <w:qFormat/>
    <w:rsid w:val="00E93C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97069">
      <w:bodyDiv w:val="1"/>
      <w:marLeft w:val="0"/>
      <w:marRight w:val="0"/>
      <w:marTop w:val="0"/>
      <w:marBottom w:val="0"/>
      <w:divBdr>
        <w:top w:val="none" w:sz="0" w:space="0" w:color="auto"/>
        <w:left w:val="none" w:sz="0" w:space="0" w:color="auto"/>
        <w:bottom w:val="none" w:sz="0" w:space="0" w:color="auto"/>
        <w:right w:val="none" w:sz="0" w:space="0" w:color="auto"/>
      </w:divBdr>
      <w:divsChild>
        <w:div w:id="716129906">
          <w:marLeft w:val="0"/>
          <w:marRight w:val="0"/>
          <w:marTop w:val="0"/>
          <w:marBottom w:val="0"/>
          <w:divBdr>
            <w:top w:val="none" w:sz="0" w:space="0" w:color="auto"/>
            <w:left w:val="none" w:sz="0" w:space="0" w:color="auto"/>
            <w:bottom w:val="none" w:sz="0" w:space="0" w:color="auto"/>
            <w:right w:val="none" w:sz="0" w:space="0" w:color="auto"/>
          </w:divBdr>
          <w:divsChild>
            <w:div w:id="144442643">
              <w:marLeft w:val="0"/>
              <w:marRight w:val="0"/>
              <w:marTop w:val="0"/>
              <w:marBottom w:val="0"/>
              <w:divBdr>
                <w:top w:val="none" w:sz="0" w:space="0" w:color="auto"/>
                <w:left w:val="none" w:sz="0" w:space="0" w:color="auto"/>
                <w:bottom w:val="none" w:sz="0" w:space="0" w:color="auto"/>
                <w:right w:val="none" w:sz="0" w:space="0" w:color="auto"/>
              </w:divBdr>
              <w:divsChild>
                <w:div w:id="2106419948">
                  <w:marLeft w:val="0"/>
                  <w:marRight w:val="0"/>
                  <w:marTop w:val="0"/>
                  <w:marBottom w:val="0"/>
                  <w:divBdr>
                    <w:top w:val="none" w:sz="0" w:space="0" w:color="auto"/>
                    <w:left w:val="none" w:sz="0" w:space="0" w:color="auto"/>
                    <w:bottom w:val="none" w:sz="0" w:space="0" w:color="auto"/>
                    <w:right w:val="none" w:sz="0" w:space="0" w:color="auto"/>
                  </w:divBdr>
                  <w:divsChild>
                    <w:div w:id="3892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25290">
          <w:marLeft w:val="0"/>
          <w:marRight w:val="0"/>
          <w:marTop w:val="0"/>
          <w:marBottom w:val="0"/>
          <w:divBdr>
            <w:top w:val="none" w:sz="0" w:space="0" w:color="auto"/>
            <w:left w:val="none" w:sz="0" w:space="0" w:color="auto"/>
            <w:bottom w:val="none" w:sz="0" w:space="0" w:color="auto"/>
            <w:right w:val="none" w:sz="0" w:space="0" w:color="auto"/>
          </w:divBdr>
          <w:divsChild>
            <w:div w:id="1131435139">
              <w:marLeft w:val="0"/>
              <w:marRight w:val="0"/>
              <w:marTop w:val="0"/>
              <w:marBottom w:val="0"/>
              <w:divBdr>
                <w:top w:val="none" w:sz="0" w:space="0" w:color="auto"/>
                <w:left w:val="none" w:sz="0" w:space="0" w:color="auto"/>
                <w:bottom w:val="none" w:sz="0" w:space="0" w:color="auto"/>
                <w:right w:val="none" w:sz="0" w:space="0" w:color="auto"/>
              </w:divBdr>
              <w:divsChild>
                <w:div w:id="897977613">
                  <w:marLeft w:val="0"/>
                  <w:marRight w:val="0"/>
                  <w:marTop w:val="0"/>
                  <w:marBottom w:val="0"/>
                  <w:divBdr>
                    <w:top w:val="none" w:sz="0" w:space="0" w:color="auto"/>
                    <w:left w:val="none" w:sz="0" w:space="0" w:color="auto"/>
                    <w:bottom w:val="none" w:sz="0" w:space="0" w:color="auto"/>
                    <w:right w:val="none" w:sz="0" w:space="0" w:color="auto"/>
                  </w:divBdr>
                  <w:divsChild>
                    <w:div w:id="1688361711">
                      <w:marLeft w:val="0"/>
                      <w:marRight w:val="0"/>
                      <w:marTop w:val="0"/>
                      <w:marBottom w:val="0"/>
                      <w:divBdr>
                        <w:top w:val="none" w:sz="0" w:space="0" w:color="auto"/>
                        <w:left w:val="none" w:sz="0" w:space="0" w:color="auto"/>
                        <w:bottom w:val="none" w:sz="0" w:space="0" w:color="auto"/>
                        <w:right w:val="none" w:sz="0" w:space="0" w:color="auto"/>
                      </w:divBdr>
                      <w:divsChild>
                        <w:div w:id="516383780">
                          <w:marLeft w:val="0"/>
                          <w:marRight w:val="0"/>
                          <w:marTop w:val="0"/>
                          <w:marBottom w:val="0"/>
                          <w:divBdr>
                            <w:top w:val="none" w:sz="0" w:space="0" w:color="auto"/>
                            <w:left w:val="none" w:sz="0" w:space="0" w:color="auto"/>
                            <w:bottom w:val="none" w:sz="0" w:space="0" w:color="auto"/>
                            <w:right w:val="none" w:sz="0" w:space="0" w:color="auto"/>
                          </w:divBdr>
                          <w:divsChild>
                            <w:div w:id="1424647582">
                              <w:marLeft w:val="-180"/>
                              <w:marRight w:val="-180"/>
                              <w:marTop w:val="0"/>
                              <w:marBottom w:val="240"/>
                              <w:divBdr>
                                <w:top w:val="none" w:sz="0" w:space="0" w:color="auto"/>
                                <w:left w:val="none" w:sz="0" w:space="0" w:color="auto"/>
                                <w:bottom w:val="none" w:sz="0" w:space="0" w:color="auto"/>
                                <w:right w:val="none" w:sz="0" w:space="0" w:color="auto"/>
                              </w:divBdr>
                              <w:divsChild>
                                <w:div w:id="1250312245">
                                  <w:marLeft w:val="0"/>
                                  <w:marRight w:val="0"/>
                                  <w:marTop w:val="0"/>
                                  <w:marBottom w:val="0"/>
                                  <w:divBdr>
                                    <w:top w:val="none" w:sz="0" w:space="0" w:color="auto"/>
                                    <w:left w:val="none" w:sz="0" w:space="0" w:color="auto"/>
                                    <w:bottom w:val="none" w:sz="0" w:space="0" w:color="auto"/>
                                    <w:right w:val="none" w:sz="0" w:space="0" w:color="auto"/>
                                  </w:divBdr>
                                  <w:divsChild>
                                    <w:div w:id="445273069">
                                      <w:marLeft w:val="0"/>
                                      <w:marRight w:val="0"/>
                                      <w:marTop w:val="0"/>
                                      <w:marBottom w:val="0"/>
                                      <w:divBdr>
                                        <w:top w:val="none" w:sz="0" w:space="0" w:color="auto"/>
                                        <w:left w:val="none" w:sz="0" w:space="0" w:color="auto"/>
                                        <w:bottom w:val="none" w:sz="0" w:space="0" w:color="auto"/>
                                        <w:right w:val="none" w:sz="0" w:space="0" w:color="auto"/>
                                      </w:divBdr>
                                      <w:divsChild>
                                        <w:div w:id="77163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6872">
                                  <w:marLeft w:val="0"/>
                                  <w:marRight w:val="0"/>
                                  <w:marTop w:val="0"/>
                                  <w:marBottom w:val="0"/>
                                  <w:divBdr>
                                    <w:top w:val="none" w:sz="0" w:space="0" w:color="auto"/>
                                    <w:left w:val="none" w:sz="0" w:space="0" w:color="auto"/>
                                    <w:bottom w:val="none" w:sz="0" w:space="0" w:color="auto"/>
                                    <w:right w:val="none" w:sz="0" w:space="0" w:color="auto"/>
                                  </w:divBdr>
                                  <w:divsChild>
                                    <w:div w:id="1885175539">
                                      <w:marLeft w:val="0"/>
                                      <w:marRight w:val="0"/>
                                      <w:marTop w:val="0"/>
                                      <w:marBottom w:val="0"/>
                                      <w:divBdr>
                                        <w:top w:val="none" w:sz="0" w:space="0" w:color="auto"/>
                                        <w:left w:val="none" w:sz="0" w:space="0" w:color="auto"/>
                                        <w:bottom w:val="none" w:sz="0" w:space="0" w:color="auto"/>
                                        <w:right w:val="none" w:sz="0" w:space="0" w:color="auto"/>
                                      </w:divBdr>
                                      <w:divsChild>
                                        <w:div w:id="14616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02355">
                              <w:marLeft w:val="0"/>
                              <w:marRight w:val="0"/>
                              <w:marTop w:val="0"/>
                              <w:marBottom w:val="0"/>
                              <w:divBdr>
                                <w:top w:val="none" w:sz="0" w:space="0" w:color="auto"/>
                                <w:left w:val="none" w:sz="0" w:space="0" w:color="auto"/>
                                <w:bottom w:val="none" w:sz="0" w:space="0" w:color="auto"/>
                                <w:right w:val="none" w:sz="0" w:space="0" w:color="auto"/>
                              </w:divBdr>
                              <w:divsChild>
                                <w:div w:id="20492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856684">
      <w:bodyDiv w:val="1"/>
      <w:marLeft w:val="0"/>
      <w:marRight w:val="0"/>
      <w:marTop w:val="0"/>
      <w:marBottom w:val="0"/>
      <w:divBdr>
        <w:top w:val="none" w:sz="0" w:space="0" w:color="auto"/>
        <w:left w:val="none" w:sz="0" w:space="0" w:color="auto"/>
        <w:bottom w:val="none" w:sz="0" w:space="0" w:color="auto"/>
        <w:right w:val="none" w:sz="0" w:space="0" w:color="auto"/>
      </w:divBdr>
      <w:divsChild>
        <w:div w:id="322395004">
          <w:marLeft w:val="0"/>
          <w:marRight w:val="0"/>
          <w:marTop w:val="0"/>
          <w:marBottom w:val="0"/>
          <w:divBdr>
            <w:top w:val="none" w:sz="0" w:space="0" w:color="auto"/>
            <w:left w:val="none" w:sz="0" w:space="0" w:color="auto"/>
            <w:bottom w:val="none" w:sz="0" w:space="0" w:color="auto"/>
            <w:right w:val="none" w:sz="0" w:space="0" w:color="auto"/>
          </w:divBdr>
          <w:divsChild>
            <w:div w:id="187061334">
              <w:marLeft w:val="0"/>
              <w:marRight w:val="0"/>
              <w:marTop w:val="0"/>
              <w:marBottom w:val="0"/>
              <w:divBdr>
                <w:top w:val="none" w:sz="0" w:space="0" w:color="auto"/>
                <w:left w:val="none" w:sz="0" w:space="0" w:color="auto"/>
                <w:bottom w:val="none" w:sz="0" w:space="0" w:color="auto"/>
                <w:right w:val="none" w:sz="0" w:space="0" w:color="auto"/>
              </w:divBdr>
              <w:divsChild>
                <w:div w:id="689064115">
                  <w:marLeft w:val="0"/>
                  <w:marRight w:val="0"/>
                  <w:marTop w:val="0"/>
                  <w:marBottom w:val="0"/>
                  <w:divBdr>
                    <w:top w:val="none" w:sz="0" w:space="0" w:color="auto"/>
                    <w:left w:val="none" w:sz="0" w:space="0" w:color="auto"/>
                    <w:bottom w:val="none" w:sz="0" w:space="0" w:color="auto"/>
                    <w:right w:val="none" w:sz="0" w:space="0" w:color="auto"/>
                  </w:divBdr>
                  <w:divsChild>
                    <w:div w:id="1996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9268">
          <w:marLeft w:val="0"/>
          <w:marRight w:val="0"/>
          <w:marTop w:val="0"/>
          <w:marBottom w:val="0"/>
          <w:divBdr>
            <w:top w:val="none" w:sz="0" w:space="0" w:color="auto"/>
            <w:left w:val="none" w:sz="0" w:space="0" w:color="auto"/>
            <w:bottom w:val="none" w:sz="0" w:space="0" w:color="auto"/>
            <w:right w:val="none" w:sz="0" w:space="0" w:color="auto"/>
          </w:divBdr>
          <w:divsChild>
            <w:div w:id="1930196023">
              <w:marLeft w:val="0"/>
              <w:marRight w:val="0"/>
              <w:marTop w:val="0"/>
              <w:marBottom w:val="0"/>
              <w:divBdr>
                <w:top w:val="none" w:sz="0" w:space="0" w:color="auto"/>
                <w:left w:val="none" w:sz="0" w:space="0" w:color="auto"/>
                <w:bottom w:val="none" w:sz="0" w:space="0" w:color="auto"/>
                <w:right w:val="none" w:sz="0" w:space="0" w:color="auto"/>
              </w:divBdr>
              <w:divsChild>
                <w:div w:id="1829050236">
                  <w:marLeft w:val="0"/>
                  <w:marRight w:val="0"/>
                  <w:marTop w:val="0"/>
                  <w:marBottom w:val="0"/>
                  <w:divBdr>
                    <w:top w:val="none" w:sz="0" w:space="0" w:color="auto"/>
                    <w:left w:val="none" w:sz="0" w:space="0" w:color="auto"/>
                    <w:bottom w:val="none" w:sz="0" w:space="0" w:color="auto"/>
                    <w:right w:val="none" w:sz="0" w:space="0" w:color="auto"/>
                  </w:divBdr>
                  <w:divsChild>
                    <w:div w:id="112288074">
                      <w:marLeft w:val="0"/>
                      <w:marRight w:val="0"/>
                      <w:marTop w:val="0"/>
                      <w:marBottom w:val="0"/>
                      <w:divBdr>
                        <w:top w:val="none" w:sz="0" w:space="0" w:color="auto"/>
                        <w:left w:val="none" w:sz="0" w:space="0" w:color="auto"/>
                        <w:bottom w:val="none" w:sz="0" w:space="0" w:color="auto"/>
                        <w:right w:val="none" w:sz="0" w:space="0" w:color="auto"/>
                      </w:divBdr>
                      <w:divsChild>
                        <w:div w:id="1588923633">
                          <w:marLeft w:val="0"/>
                          <w:marRight w:val="0"/>
                          <w:marTop w:val="0"/>
                          <w:marBottom w:val="0"/>
                          <w:divBdr>
                            <w:top w:val="none" w:sz="0" w:space="0" w:color="auto"/>
                            <w:left w:val="none" w:sz="0" w:space="0" w:color="auto"/>
                            <w:bottom w:val="none" w:sz="0" w:space="0" w:color="auto"/>
                            <w:right w:val="none" w:sz="0" w:space="0" w:color="auto"/>
                          </w:divBdr>
                          <w:divsChild>
                            <w:div w:id="1386946992">
                              <w:marLeft w:val="-180"/>
                              <w:marRight w:val="-180"/>
                              <w:marTop w:val="0"/>
                              <w:marBottom w:val="240"/>
                              <w:divBdr>
                                <w:top w:val="none" w:sz="0" w:space="0" w:color="auto"/>
                                <w:left w:val="none" w:sz="0" w:space="0" w:color="auto"/>
                                <w:bottom w:val="none" w:sz="0" w:space="0" w:color="auto"/>
                                <w:right w:val="none" w:sz="0" w:space="0" w:color="auto"/>
                              </w:divBdr>
                              <w:divsChild>
                                <w:div w:id="1565601300">
                                  <w:marLeft w:val="0"/>
                                  <w:marRight w:val="0"/>
                                  <w:marTop w:val="0"/>
                                  <w:marBottom w:val="0"/>
                                  <w:divBdr>
                                    <w:top w:val="none" w:sz="0" w:space="0" w:color="auto"/>
                                    <w:left w:val="none" w:sz="0" w:space="0" w:color="auto"/>
                                    <w:bottom w:val="none" w:sz="0" w:space="0" w:color="auto"/>
                                    <w:right w:val="none" w:sz="0" w:space="0" w:color="auto"/>
                                  </w:divBdr>
                                  <w:divsChild>
                                    <w:div w:id="707681552">
                                      <w:marLeft w:val="0"/>
                                      <w:marRight w:val="0"/>
                                      <w:marTop w:val="0"/>
                                      <w:marBottom w:val="0"/>
                                      <w:divBdr>
                                        <w:top w:val="none" w:sz="0" w:space="0" w:color="auto"/>
                                        <w:left w:val="none" w:sz="0" w:space="0" w:color="auto"/>
                                        <w:bottom w:val="none" w:sz="0" w:space="0" w:color="auto"/>
                                        <w:right w:val="none" w:sz="0" w:space="0" w:color="auto"/>
                                      </w:divBdr>
                                      <w:divsChild>
                                        <w:div w:id="10527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85829">
                                  <w:marLeft w:val="0"/>
                                  <w:marRight w:val="0"/>
                                  <w:marTop w:val="0"/>
                                  <w:marBottom w:val="0"/>
                                  <w:divBdr>
                                    <w:top w:val="none" w:sz="0" w:space="0" w:color="auto"/>
                                    <w:left w:val="none" w:sz="0" w:space="0" w:color="auto"/>
                                    <w:bottom w:val="none" w:sz="0" w:space="0" w:color="auto"/>
                                    <w:right w:val="none" w:sz="0" w:space="0" w:color="auto"/>
                                  </w:divBdr>
                                  <w:divsChild>
                                    <w:div w:id="1091318691">
                                      <w:marLeft w:val="0"/>
                                      <w:marRight w:val="0"/>
                                      <w:marTop w:val="0"/>
                                      <w:marBottom w:val="0"/>
                                      <w:divBdr>
                                        <w:top w:val="none" w:sz="0" w:space="0" w:color="auto"/>
                                        <w:left w:val="none" w:sz="0" w:space="0" w:color="auto"/>
                                        <w:bottom w:val="none" w:sz="0" w:space="0" w:color="auto"/>
                                        <w:right w:val="none" w:sz="0" w:space="0" w:color="auto"/>
                                      </w:divBdr>
                                      <w:divsChild>
                                        <w:div w:id="15369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83108">
                              <w:marLeft w:val="0"/>
                              <w:marRight w:val="0"/>
                              <w:marTop w:val="0"/>
                              <w:marBottom w:val="0"/>
                              <w:divBdr>
                                <w:top w:val="none" w:sz="0" w:space="0" w:color="auto"/>
                                <w:left w:val="none" w:sz="0" w:space="0" w:color="auto"/>
                                <w:bottom w:val="none" w:sz="0" w:space="0" w:color="auto"/>
                                <w:right w:val="none" w:sz="0" w:space="0" w:color="auto"/>
                              </w:divBdr>
                              <w:divsChild>
                                <w:div w:id="17394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primary.jwwb.nl/public/p/g/y/temp-rlhvojurjoloodfumsxd/agile-picture-high.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2025-04-29T19:50:00Z</dcterms:created>
  <dcterms:modified xsi:type="dcterms:W3CDTF">2025-04-29T19:52:00Z</dcterms:modified>
</cp:coreProperties>
</file>