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B7B6" w14:textId="77777777" w:rsidR="00933647" w:rsidRPr="00933647" w:rsidRDefault="00933647" w:rsidP="00933647">
      <w:pPr>
        <w:rPr>
          <w:b/>
          <w:bCs/>
        </w:rPr>
      </w:pPr>
      <w:r w:rsidRPr="00933647">
        <w:rPr>
          <w:b/>
          <w:bCs/>
        </w:rPr>
        <w:t>Triple Challenge Assessment Tool</w:t>
      </w:r>
    </w:p>
    <w:p w14:paraId="49A9024C" w14:textId="77777777" w:rsidR="00933647" w:rsidRPr="00933647" w:rsidRDefault="00933647" w:rsidP="00933647">
      <w:r w:rsidRPr="00933647">
        <w:t xml:space="preserve">It’s designed as a </w:t>
      </w:r>
      <w:r w:rsidRPr="00933647">
        <w:rPr>
          <w:b/>
          <w:bCs/>
        </w:rPr>
        <w:t>self-assessment framework</w:t>
      </w:r>
      <w:r w:rsidRPr="00933647">
        <w:t xml:space="preserve"> for leaders and project managers to rate their balance across </w:t>
      </w:r>
      <w:r w:rsidRPr="00933647">
        <w:rPr>
          <w:b/>
          <w:bCs/>
        </w:rPr>
        <w:t>Agility, Sustainability, and Ethics</w:t>
      </w:r>
      <w:r w:rsidRPr="00933647">
        <w:t>.</w:t>
      </w:r>
    </w:p>
    <w:p w14:paraId="2417B363" w14:textId="47CCF8D2" w:rsidR="00933647" w:rsidRPr="00933647" w:rsidRDefault="00933647" w:rsidP="00933647">
      <w:r w:rsidRPr="00933647">
        <w:rPr>
          <w:b/>
          <w:bCs/>
        </w:rPr>
        <w:t>Instructions:</w:t>
      </w:r>
      <w:r w:rsidRPr="00933647">
        <w:t xml:space="preserve"> Rate your organization from </w:t>
      </w:r>
      <w:r w:rsidRPr="00933647">
        <w:rPr>
          <w:b/>
          <w:bCs/>
        </w:rPr>
        <w:t>1 (Not Ready)</w:t>
      </w:r>
      <w:r w:rsidRPr="00933647">
        <w:t xml:space="preserve"> to </w:t>
      </w:r>
      <w:r w:rsidRPr="00933647">
        <w:rPr>
          <w:b/>
          <w:bCs/>
        </w:rPr>
        <w:t>5 (Fully Ready)</w:t>
      </w:r>
      <w:r w:rsidRPr="00933647">
        <w:t xml:space="preserve"> for each statement. Add up the scores for a </w:t>
      </w:r>
      <w:r w:rsidRPr="00933647">
        <w:rPr>
          <w:b/>
          <w:bCs/>
        </w:rPr>
        <w:t>readiness index (out of 45)</w:t>
      </w:r>
      <w:r w:rsidRPr="00933647">
        <w:t>.</w:t>
      </w:r>
    </w:p>
    <w:p w14:paraId="6D39F097" w14:textId="77777777" w:rsidR="00933647" w:rsidRPr="00933647" w:rsidRDefault="00933647" w:rsidP="00933647">
      <w:pPr>
        <w:rPr>
          <w:b/>
          <w:bCs/>
        </w:rPr>
      </w:pPr>
      <w:r w:rsidRPr="00933647">
        <w:rPr>
          <w:rFonts w:ascii="Segoe UI Emoji" w:hAnsi="Segoe UI Emoji" w:cs="Segoe UI Emoji"/>
          <w:b/>
          <w:bCs/>
        </w:rPr>
        <w:t>🔹</w:t>
      </w:r>
      <w:r w:rsidRPr="00933647">
        <w:rPr>
          <w:b/>
          <w:bCs/>
        </w:rPr>
        <w:t xml:space="preserve"> Agility (Thriving in Constant Disruption)</w:t>
      </w:r>
    </w:p>
    <w:p w14:paraId="62CFCC7C" w14:textId="77777777" w:rsidR="00933647" w:rsidRPr="00933647" w:rsidRDefault="00933647" w:rsidP="00933647">
      <w:pPr>
        <w:numPr>
          <w:ilvl w:val="0"/>
          <w:numId w:val="1"/>
        </w:numPr>
      </w:pPr>
      <w:r w:rsidRPr="00933647">
        <w:t>Our teams can pivot quickly when project or market conditions change.</w:t>
      </w:r>
    </w:p>
    <w:p w14:paraId="58E4A629" w14:textId="77777777" w:rsidR="00933647" w:rsidRPr="00933647" w:rsidRDefault="00933647" w:rsidP="00933647">
      <w:pPr>
        <w:numPr>
          <w:ilvl w:val="0"/>
          <w:numId w:val="1"/>
        </w:numPr>
      </w:pPr>
      <w:r w:rsidRPr="00933647">
        <w:t>We regularly use iterative development and feedback loops.</w:t>
      </w:r>
    </w:p>
    <w:p w14:paraId="56C74910" w14:textId="77777777" w:rsidR="00933647" w:rsidRPr="00933647" w:rsidRDefault="00933647" w:rsidP="00933647">
      <w:pPr>
        <w:numPr>
          <w:ilvl w:val="0"/>
          <w:numId w:val="1"/>
        </w:numPr>
      </w:pPr>
      <w:r w:rsidRPr="00933647">
        <w:t>Cross-functional collaboration is embedded into how projects are run.</w:t>
      </w:r>
    </w:p>
    <w:p w14:paraId="364AC04E" w14:textId="77777777" w:rsidR="00933647" w:rsidRPr="00933647" w:rsidRDefault="00933647" w:rsidP="00933647">
      <w:pPr>
        <w:numPr>
          <w:ilvl w:val="0"/>
          <w:numId w:val="1"/>
        </w:numPr>
      </w:pPr>
      <w:r w:rsidRPr="00933647">
        <w:t>Continuous learning is prioritized and supported by leadership.</w:t>
      </w:r>
    </w:p>
    <w:p w14:paraId="6CC053D7" w14:textId="77777777" w:rsidR="00933647" w:rsidRPr="00933647" w:rsidRDefault="00933647" w:rsidP="00933647">
      <w:pPr>
        <w:numPr>
          <w:ilvl w:val="0"/>
          <w:numId w:val="1"/>
        </w:numPr>
      </w:pPr>
      <w:r w:rsidRPr="00933647">
        <w:t xml:space="preserve">We balance </w:t>
      </w:r>
      <w:r w:rsidRPr="00933647">
        <w:rPr>
          <w:b/>
          <w:bCs/>
        </w:rPr>
        <w:t>speed with intentionality</w:t>
      </w:r>
      <w:r w:rsidRPr="00933647">
        <w:t>, ensuring decisions align with values.</w:t>
      </w:r>
    </w:p>
    <w:p w14:paraId="295D4157" w14:textId="77777777" w:rsidR="00933647" w:rsidRPr="00933647" w:rsidRDefault="00933647" w:rsidP="00933647">
      <w:r w:rsidRPr="00933647">
        <w:rPr>
          <w:b/>
          <w:bCs/>
        </w:rPr>
        <w:t>Score (1–5 each): ____ / 25</w:t>
      </w:r>
    </w:p>
    <w:p w14:paraId="18702082" w14:textId="77777777" w:rsidR="00933647" w:rsidRPr="00933647" w:rsidRDefault="00933647" w:rsidP="00933647">
      <w:pPr>
        <w:rPr>
          <w:b/>
          <w:bCs/>
        </w:rPr>
      </w:pPr>
      <w:r w:rsidRPr="00933647">
        <w:rPr>
          <w:rFonts w:ascii="Segoe UI Emoji" w:hAnsi="Segoe UI Emoji" w:cs="Segoe UI Emoji"/>
          <w:b/>
          <w:bCs/>
        </w:rPr>
        <w:t>🔹</w:t>
      </w:r>
      <w:r w:rsidRPr="00933647">
        <w:rPr>
          <w:b/>
          <w:bCs/>
        </w:rPr>
        <w:t xml:space="preserve"> Sustainability (Building for the Long Term)</w:t>
      </w:r>
    </w:p>
    <w:p w14:paraId="209BE914" w14:textId="77777777" w:rsidR="00933647" w:rsidRPr="00933647" w:rsidRDefault="00933647" w:rsidP="00933647">
      <w:pPr>
        <w:numPr>
          <w:ilvl w:val="0"/>
          <w:numId w:val="2"/>
        </w:numPr>
      </w:pPr>
      <w:r w:rsidRPr="00933647">
        <w:t xml:space="preserve">We measure and minimize the </w:t>
      </w:r>
      <w:r w:rsidRPr="00933647">
        <w:rPr>
          <w:b/>
          <w:bCs/>
        </w:rPr>
        <w:t>environmental impact</w:t>
      </w:r>
      <w:r w:rsidRPr="00933647">
        <w:t xml:space="preserve"> of AI and digital initiatives (e.g., energy use, carbon footprint).</w:t>
      </w:r>
    </w:p>
    <w:p w14:paraId="1849738B" w14:textId="77777777" w:rsidR="00933647" w:rsidRPr="00933647" w:rsidRDefault="00933647" w:rsidP="00933647">
      <w:pPr>
        <w:numPr>
          <w:ilvl w:val="0"/>
          <w:numId w:val="2"/>
        </w:numPr>
      </w:pPr>
      <w:r w:rsidRPr="00933647">
        <w:t xml:space="preserve">We design for </w:t>
      </w:r>
      <w:r w:rsidRPr="00933647">
        <w:rPr>
          <w:b/>
          <w:bCs/>
        </w:rPr>
        <w:t>social responsibility</w:t>
      </w:r>
      <w:r w:rsidRPr="00933647">
        <w:t>, ensuring inclusion and equity in solutions.</w:t>
      </w:r>
    </w:p>
    <w:p w14:paraId="54E255B7" w14:textId="77777777" w:rsidR="00933647" w:rsidRPr="00933647" w:rsidRDefault="00933647" w:rsidP="00933647">
      <w:pPr>
        <w:numPr>
          <w:ilvl w:val="0"/>
          <w:numId w:val="2"/>
        </w:numPr>
      </w:pPr>
      <w:r w:rsidRPr="00933647">
        <w:t xml:space="preserve">Our organizational systems are </w:t>
      </w:r>
      <w:r w:rsidRPr="00933647">
        <w:rPr>
          <w:b/>
          <w:bCs/>
        </w:rPr>
        <w:t>resilient</w:t>
      </w:r>
      <w:r w:rsidRPr="00933647">
        <w:t>, able to adapt while preserving core values.</w:t>
      </w:r>
    </w:p>
    <w:p w14:paraId="09FF2C7E" w14:textId="77777777" w:rsidR="00933647" w:rsidRPr="00933647" w:rsidRDefault="00933647" w:rsidP="00933647">
      <w:pPr>
        <w:numPr>
          <w:ilvl w:val="0"/>
          <w:numId w:val="2"/>
        </w:numPr>
      </w:pPr>
      <w:r w:rsidRPr="00933647">
        <w:t xml:space="preserve">Success metrics include </w:t>
      </w:r>
      <w:r w:rsidRPr="00933647">
        <w:rPr>
          <w:b/>
          <w:bCs/>
        </w:rPr>
        <w:t>long-term resilience</w:t>
      </w:r>
      <w:r w:rsidRPr="00933647">
        <w:t>, not just short-term ROI.</w:t>
      </w:r>
    </w:p>
    <w:p w14:paraId="1D5A9D8A" w14:textId="77777777" w:rsidR="00933647" w:rsidRPr="00933647" w:rsidRDefault="00933647" w:rsidP="00933647">
      <w:pPr>
        <w:numPr>
          <w:ilvl w:val="0"/>
          <w:numId w:val="2"/>
        </w:numPr>
      </w:pPr>
      <w:r w:rsidRPr="00933647">
        <w:t>We consider workforce and community impacts as part of every project.</w:t>
      </w:r>
    </w:p>
    <w:p w14:paraId="385A80B7" w14:textId="77777777" w:rsidR="00933647" w:rsidRPr="00933647" w:rsidRDefault="00933647" w:rsidP="00933647">
      <w:r w:rsidRPr="00933647">
        <w:rPr>
          <w:b/>
          <w:bCs/>
        </w:rPr>
        <w:t>Score (1–5 each): ____ / 25</w:t>
      </w:r>
    </w:p>
    <w:p w14:paraId="7F0F731A" w14:textId="77777777" w:rsidR="00933647" w:rsidRPr="00933647" w:rsidRDefault="00933647" w:rsidP="00933647">
      <w:pPr>
        <w:rPr>
          <w:b/>
          <w:bCs/>
        </w:rPr>
      </w:pPr>
      <w:r w:rsidRPr="00933647">
        <w:rPr>
          <w:rFonts w:ascii="Segoe UI Emoji" w:hAnsi="Segoe UI Emoji" w:cs="Segoe UI Emoji"/>
          <w:b/>
          <w:bCs/>
        </w:rPr>
        <w:t>🔹</w:t>
      </w:r>
      <w:r w:rsidRPr="00933647">
        <w:rPr>
          <w:b/>
          <w:bCs/>
        </w:rPr>
        <w:t xml:space="preserve"> Ethics (Guardrails for Responsible Innovation)</w:t>
      </w:r>
    </w:p>
    <w:p w14:paraId="0EBF9C78" w14:textId="77777777" w:rsidR="00933647" w:rsidRPr="00933647" w:rsidRDefault="00933647" w:rsidP="00933647">
      <w:pPr>
        <w:numPr>
          <w:ilvl w:val="0"/>
          <w:numId w:val="3"/>
        </w:numPr>
      </w:pPr>
      <w:r w:rsidRPr="00933647">
        <w:t xml:space="preserve">We have </w:t>
      </w:r>
      <w:r w:rsidRPr="00933647">
        <w:rPr>
          <w:b/>
          <w:bCs/>
        </w:rPr>
        <w:t>transparency protocols</w:t>
      </w:r>
      <w:r w:rsidRPr="00933647">
        <w:t xml:space="preserve"> for how AI/technology decisions are made.</w:t>
      </w:r>
    </w:p>
    <w:p w14:paraId="67E260E9" w14:textId="77777777" w:rsidR="00933647" w:rsidRPr="00933647" w:rsidRDefault="00933647" w:rsidP="00933647">
      <w:pPr>
        <w:numPr>
          <w:ilvl w:val="0"/>
          <w:numId w:val="3"/>
        </w:numPr>
      </w:pPr>
      <w:r w:rsidRPr="00933647">
        <w:t>Ethical reviews are built into project lifecycles—not just after launch.</w:t>
      </w:r>
    </w:p>
    <w:p w14:paraId="72ACC91F" w14:textId="77777777" w:rsidR="00933647" w:rsidRPr="00933647" w:rsidRDefault="00933647" w:rsidP="00933647">
      <w:pPr>
        <w:numPr>
          <w:ilvl w:val="0"/>
          <w:numId w:val="3"/>
        </w:numPr>
      </w:pPr>
      <w:r w:rsidRPr="00933647">
        <w:t xml:space="preserve">Accountability for AI outcomes is </w:t>
      </w:r>
      <w:r w:rsidRPr="00933647">
        <w:rPr>
          <w:b/>
          <w:bCs/>
        </w:rPr>
        <w:t>clearly assigned</w:t>
      </w:r>
      <w:r w:rsidRPr="00933647">
        <w:t xml:space="preserve"> across teams.</w:t>
      </w:r>
    </w:p>
    <w:p w14:paraId="69AC9B7A" w14:textId="77777777" w:rsidR="00933647" w:rsidRPr="00933647" w:rsidRDefault="00933647" w:rsidP="00933647">
      <w:pPr>
        <w:numPr>
          <w:ilvl w:val="0"/>
          <w:numId w:val="3"/>
        </w:numPr>
      </w:pPr>
      <w:r w:rsidRPr="00933647">
        <w:t xml:space="preserve">We proactively test for </w:t>
      </w:r>
      <w:r w:rsidRPr="00933647">
        <w:rPr>
          <w:b/>
          <w:bCs/>
        </w:rPr>
        <w:t>bias, privacy, and fairness</w:t>
      </w:r>
      <w:r w:rsidRPr="00933647">
        <w:t xml:space="preserve"> in AI/automation systems.</w:t>
      </w:r>
    </w:p>
    <w:p w14:paraId="1DD582D8" w14:textId="77777777" w:rsidR="00933647" w:rsidRPr="00933647" w:rsidRDefault="00933647" w:rsidP="00933647">
      <w:pPr>
        <w:numPr>
          <w:ilvl w:val="0"/>
          <w:numId w:val="3"/>
        </w:numPr>
      </w:pPr>
      <w:r w:rsidRPr="00933647">
        <w:t xml:space="preserve">Our decision-making processes align with </w:t>
      </w:r>
      <w:r w:rsidRPr="00933647">
        <w:rPr>
          <w:b/>
          <w:bCs/>
        </w:rPr>
        <w:t>organizational and human values</w:t>
      </w:r>
      <w:r w:rsidRPr="00933647">
        <w:t>.</w:t>
      </w:r>
    </w:p>
    <w:p w14:paraId="2309650C" w14:textId="77777777" w:rsidR="00933647" w:rsidRPr="00933647" w:rsidRDefault="00933647" w:rsidP="00933647">
      <w:r w:rsidRPr="00933647">
        <w:rPr>
          <w:b/>
          <w:bCs/>
        </w:rPr>
        <w:t>Score (1–5 each): ____ / 25</w:t>
      </w:r>
    </w:p>
    <w:p w14:paraId="66E56940" w14:textId="77777777" w:rsidR="00933647" w:rsidRPr="00933647" w:rsidRDefault="00933647" w:rsidP="00933647">
      <w:pPr>
        <w:rPr>
          <w:b/>
          <w:bCs/>
        </w:rPr>
      </w:pPr>
      <w:r w:rsidRPr="00933647">
        <w:rPr>
          <w:rFonts w:ascii="Segoe UI Emoji" w:hAnsi="Segoe UI Emoji" w:cs="Segoe UI Emoji"/>
          <w:b/>
          <w:bCs/>
        </w:rPr>
        <w:lastRenderedPageBreak/>
        <w:t>📊</w:t>
      </w:r>
      <w:r w:rsidRPr="00933647">
        <w:rPr>
          <w:b/>
          <w:bCs/>
        </w:rPr>
        <w:t xml:space="preserve"> Scoring &amp; Interpretation</w:t>
      </w:r>
    </w:p>
    <w:p w14:paraId="0A03BB42" w14:textId="77777777" w:rsidR="00933647" w:rsidRPr="00933647" w:rsidRDefault="00933647" w:rsidP="00933647">
      <w:pPr>
        <w:numPr>
          <w:ilvl w:val="0"/>
          <w:numId w:val="4"/>
        </w:numPr>
      </w:pPr>
      <w:r w:rsidRPr="00933647">
        <w:rPr>
          <w:b/>
          <w:bCs/>
        </w:rPr>
        <w:t>100–125 (High Balance):</w:t>
      </w:r>
      <w:r w:rsidRPr="00933647">
        <w:t xml:space="preserve"> Your organization integrates agility, sustainability, and ethics well—positioned to lead responsibly.</w:t>
      </w:r>
    </w:p>
    <w:p w14:paraId="4C3381E2" w14:textId="77777777" w:rsidR="00933647" w:rsidRPr="00933647" w:rsidRDefault="00933647" w:rsidP="00933647">
      <w:pPr>
        <w:numPr>
          <w:ilvl w:val="0"/>
          <w:numId w:val="4"/>
        </w:numPr>
      </w:pPr>
      <w:r w:rsidRPr="00933647">
        <w:rPr>
          <w:b/>
          <w:bCs/>
        </w:rPr>
        <w:t>70–99 (Moderate Balance):</w:t>
      </w:r>
      <w:r w:rsidRPr="00933647">
        <w:t xml:space="preserve"> Strong in some areas but gaps exist; prioritize the weakest pillar.</w:t>
      </w:r>
    </w:p>
    <w:p w14:paraId="6F0A89B3" w14:textId="77777777" w:rsidR="00933647" w:rsidRPr="00933647" w:rsidRDefault="00933647" w:rsidP="00933647">
      <w:pPr>
        <w:numPr>
          <w:ilvl w:val="0"/>
          <w:numId w:val="4"/>
        </w:numPr>
      </w:pPr>
      <w:r w:rsidRPr="00933647">
        <w:rPr>
          <w:b/>
          <w:bCs/>
        </w:rPr>
        <w:t>Below 70 (Low Balance):</w:t>
      </w:r>
      <w:r w:rsidRPr="00933647">
        <w:t xml:space="preserve"> Significant risks exist. Start with leadership alignment, ethical reviews, and sustainability integration.</w:t>
      </w:r>
    </w:p>
    <w:p w14:paraId="0CA65F80" w14:textId="77777777" w:rsidR="00933647" w:rsidRPr="00933647" w:rsidRDefault="00933647" w:rsidP="00933647">
      <w:pPr>
        <w:rPr>
          <w:b/>
          <w:bCs/>
        </w:rPr>
      </w:pPr>
      <w:r w:rsidRPr="00933647">
        <w:rPr>
          <w:rFonts w:ascii="Segoe UI Emoji" w:hAnsi="Segoe UI Emoji" w:cs="Segoe UI Emoji"/>
          <w:b/>
          <w:bCs/>
        </w:rPr>
        <w:t>✅</w:t>
      </w:r>
      <w:r w:rsidRPr="00933647">
        <w:rPr>
          <w:b/>
          <w:bCs/>
        </w:rPr>
        <w:t xml:space="preserve"> Next Steps</w:t>
      </w:r>
    </w:p>
    <w:p w14:paraId="65AA6DE4" w14:textId="77777777" w:rsidR="00933647" w:rsidRPr="00933647" w:rsidRDefault="00933647" w:rsidP="00933647">
      <w:pPr>
        <w:numPr>
          <w:ilvl w:val="0"/>
          <w:numId w:val="5"/>
        </w:numPr>
      </w:pPr>
      <w:r w:rsidRPr="00933647">
        <w:t xml:space="preserve">Identify your </w:t>
      </w:r>
      <w:r w:rsidRPr="00933647">
        <w:rPr>
          <w:b/>
          <w:bCs/>
        </w:rPr>
        <w:t>lowest-scoring pillar</w:t>
      </w:r>
      <w:r w:rsidRPr="00933647">
        <w:t>—this is your biggest risk.</w:t>
      </w:r>
    </w:p>
    <w:p w14:paraId="5646C418" w14:textId="77777777" w:rsidR="00933647" w:rsidRPr="00933647" w:rsidRDefault="00933647" w:rsidP="00933647">
      <w:pPr>
        <w:numPr>
          <w:ilvl w:val="0"/>
          <w:numId w:val="5"/>
        </w:numPr>
      </w:pPr>
      <w:r w:rsidRPr="00933647">
        <w:t xml:space="preserve">Create </w:t>
      </w:r>
      <w:r w:rsidRPr="00933647">
        <w:rPr>
          <w:b/>
          <w:bCs/>
        </w:rPr>
        <w:t>cross-functional action teams</w:t>
      </w:r>
      <w:r w:rsidRPr="00933647">
        <w:t xml:space="preserve"> to address gaps.</w:t>
      </w:r>
    </w:p>
    <w:p w14:paraId="73DDBC6F" w14:textId="77777777" w:rsidR="00933647" w:rsidRPr="00933647" w:rsidRDefault="00933647" w:rsidP="00933647">
      <w:pPr>
        <w:numPr>
          <w:ilvl w:val="0"/>
          <w:numId w:val="5"/>
        </w:numPr>
      </w:pPr>
      <w:r w:rsidRPr="00933647">
        <w:t>Use this assessment quarterly to track improvement.</w:t>
      </w:r>
    </w:p>
    <w:p w14:paraId="2F3105C2" w14:textId="77777777" w:rsidR="00933647" w:rsidRDefault="00933647"/>
    <w:sectPr w:rsidR="00933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3686"/>
    <w:multiLevelType w:val="multilevel"/>
    <w:tmpl w:val="F38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4205D"/>
    <w:multiLevelType w:val="multilevel"/>
    <w:tmpl w:val="6C54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7034E"/>
    <w:multiLevelType w:val="multilevel"/>
    <w:tmpl w:val="0318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013021"/>
    <w:multiLevelType w:val="multilevel"/>
    <w:tmpl w:val="5BEA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A195C"/>
    <w:multiLevelType w:val="multilevel"/>
    <w:tmpl w:val="30D4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765689">
    <w:abstractNumId w:val="2"/>
  </w:num>
  <w:num w:numId="2" w16cid:durableId="1972049279">
    <w:abstractNumId w:val="4"/>
  </w:num>
  <w:num w:numId="3" w16cid:durableId="1941066401">
    <w:abstractNumId w:val="1"/>
  </w:num>
  <w:num w:numId="4" w16cid:durableId="1975133785">
    <w:abstractNumId w:val="0"/>
  </w:num>
  <w:num w:numId="5" w16cid:durableId="270167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47"/>
    <w:rsid w:val="00933647"/>
    <w:rsid w:val="00D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B22B7"/>
  <w15:chartTrackingRefBased/>
  <w15:docId w15:val="{948842C8-4E05-4CDD-AE15-6C8F6A6D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1899</Characters>
  <Application>Microsoft Office Word</Application>
  <DocSecurity>0</DocSecurity>
  <Lines>42</Lines>
  <Paragraphs>32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2025-08-25T20:58:00Z</dcterms:created>
  <dcterms:modified xsi:type="dcterms:W3CDTF">2025-08-25T21:00:00Z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c9d539c9-2772-475b-adc4-0c10cd004ad5</vt:lpwstr>
  </property>
</Properties>
</file>