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655B" w14:textId="77777777" w:rsidR="00275735" w:rsidRDefault="00275735" w:rsidP="00275735">
      <w:pPr>
        <w:pStyle w:val="Heading1"/>
      </w:pPr>
      <w:r w:rsidRPr="00275735">
        <w:t>Bridging the Gap: Applying Agile Mindsets in Waterfall Project Environments</w:t>
      </w:r>
    </w:p>
    <w:p w14:paraId="4F46515B" w14:textId="7F3BD70C" w:rsidR="00275735" w:rsidRDefault="00275735" w:rsidP="00275735">
      <w:pPr>
        <w:rPr>
          <w:b/>
          <w:bCs/>
        </w:rPr>
      </w:pPr>
      <w:r w:rsidRPr="00275735">
        <w:rPr>
          <w:b/>
          <w:bCs/>
        </w:rPr>
        <w:t>Published on 29 October 2025 at 09:39</w:t>
      </w:r>
    </w:p>
    <w:p w14:paraId="4A0DEAB7" w14:textId="7BD5AC77" w:rsidR="00275735" w:rsidRPr="00275735" w:rsidRDefault="00275735" w:rsidP="00275735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4BFE4A12" w14:textId="77777777" w:rsidR="00275735" w:rsidRPr="00275735" w:rsidRDefault="00275735" w:rsidP="00275735">
      <w:r w:rsidRPr="00275735">
        <w:t xml:space="preserve">For decades, </w:t>
      </w:r>
      <w:r w:rsidRPr="00275735">
        <w:rPr>
          <w:b/>
          <w:bCs/>
        </w:rPr>
        <w:t>Waterfall</w:t>
      </w:r>
      <w:r w:rsidRPr="00275735">
        <w:t xml:space="preserve"> has provided the foundation for disciplined project delivery — a structured approach that emphasizes documentation, governance, and control. But in today’s fast-paced business landscape, rigid plans often clash with reality. Requirements evolve, priorities shift, and teams are expected to deliver faster with fewer resources.</w:t>
      </w:r>
    </w:p>
    <w:p w14:paraId="756C7199" w14:textId="77777777" w:rsidR="00275735" w:rsidRPr="00275735" w:rsidRDefault="00275735" w:rsidP="00275735">
      <w:r w:rsidRPr="00275735">
        <w:t xml:space="preserve">Enter the </w:t>
      </w:r>
      <w:r w:rsidRPr="00275735">
        <w:rPr>
          <w:b/>
          <w:bCs/>
        </w:rPr>
        <w:t>Agile mindset</w:t>
      </w:r>
      <w:r w:rsidRPr="00275735">
        <w:t xml:space="preserve"> — not as a methodology to replace Waterfall, but as a philosophy to enhance it. When applied thoughtfully, Agile principles can breathe flexibility, collaboration, and responsiveness into even the most traditional project environments.</w:t>
      </w:r>
    </w:p>
    <w:p w14:paraId="5C4EEB59" w14:textId="77777777" w:rsidR="00275735" w:rsidRPr="00275735" w:rsidRDefault="00275735" w:rsidP="00275735">
      <w:r w:rsidRPr="00275735">
        <w:t>Let’s explore how to bridge the gap between structure and adaptability — and make Waterfall projects work smarter.</w:t>
      </w:r>
    </w:p>
    <w:p w14:paraId="6B4E8415" w14:textId="77777777" w:rsidR="00275735" w:rsidRPr="00275735" w:rsidRDefault="00275735" w:rsidP="00275735">
      <w:pPr>
        <w:pStyle w:val="Heading2"/>
      </w:pPr>
      <w:r w:rsidRPr="00275735">
        <w:t>1. Start with the “Why” of Agility</w:t>
      </w:r>
    </w:p>
    <w:p w14:paraId="3E2E09A6" w14:textId="77777777" w:rsidR="00275735" w:rsidRPr="00275735" w:rsidRDefault="00275735" w:rsidP="00275735">
      <w:r w:rsidRPr="00275735">
        <w:t xml:space="preserve">Agility isn’t about adopting Scrum ceremonies or Kanban boards — it’s about embracing </w:t>
      </w:r>
      <w:r w:rsidRPr="00275735">
        <w:rPr>
          <w:b/>
          <w:bCs/>
        </w:rPr>
        <w:t>continuous learning, adaptability, and collaboration</w:t>
      </w:r>
      <w:r w:rsidRPr="00275735">
        <w:t>.</w:t>
      </w:r>
    </w:p>
    <w:p w14:paraId="0734EE10" w14:textId="77777777" w:rsidR="00275735" w:rsidRPr="00275735" w:rsidRDefault="00275735" w:rsidP="00275735">
      <w:r w:rsidRPr="00275735">
        <w:t xml:space="preserve">Before introducing Agile practices into a Waterfall setting, help your team understand </w:t>
      </w:r>
      <w:r w:rsidRPr="00275735">
        <w:rPr>
          <w:i/>
          <w:iCs/>
        </w:rPr>
        <w:t>why</w:t>
      </w:r>
      <w:r w:rsidRPr="00275735">
        <w:t xml:space="preserve"> you’re doing it.</w:t>
      </w:r>
      <w:r w:rsidRPr="00275735">
        <w:br/>
        <w:t xml:space="preserve">Frame it not as a “methodology change,” but as a </w:t>
      </w:r>
      <w:r w:rsidRPr="00275735">
        <w:rPr>
          <w:b/>
          <w:bCs/>
        </w:rPr>
        <w:t>cultural enhancement</w:t>
      </w:r>
      <w:r w:rsidRPr="00275735">
        <w:t>: a way to deliver value faster, improve stakeholder satisfaction, and reduce rework.</w:t>
      </w:r>
    </w:p>
    <w:p w14:paraId="149D9D9A" w14:textId="77777777" w:rsidR="00275735" w:rsidRPr="00275735" w:rsidRDefault="00275735" w:rsidP="00275735">
      <w:r w:rsidRPr="00275735">
        <w:t>Once teams grasp the “why,” they’ll naturally start looking for better ways to collaborate and respond to change.</w:t>
      </w:r>
    </w:p>
    <w:p w14:paraId="7912B117" w14:textId="77777777" w:rsidR="00275735" w:rsidRPr="00275735" w:rsidRDefault="00275735" w:rsidP="00275735">
      <w:pPr>
        <w:pStyle w:val="Heading2"/>
      </w:pPr>
      <w:r w:rsidRPr="00275735">
        <w:t>2. Shift the Focus from Process to Value</w:t>
      </w:r>
    </w:p>
    <w:p w14:paraId="5D20AEC6" w14:textId="77777777" w:rsidR="00275735" w:rsidRPr="00275735" w:rsidRDefault="00275735" w:rsidP="00275735">
      <w:r w:rsidRPr="00275735">
        <w:t>In Waterfall projects, process compliance can sometimes overshadow value delivery.</w:t>
      </w:r>
      <w:r w:rsidRPr="00275735">
        <w:br/>
        <w:t xml:space="preserve">By adopting an Agile mindset, project managers can reframe success around </w:t>
      </w:r>
      <w:r w:rsidRPr="00275735">
        <w:rPr>
          <w:b/>
          <w:bCs/>
        </w:rPr>
        <w:t>outcomes, not outputs</w:t>
      </w:r>
      <w:r w:rsidRPr="00275735">
        <w:t>.</w:t>
      </w:r>
    </w:p>
    <w:p w14:paraId="49DDBFAA" w14:textId="77777777" w:rsidR="00275735" w:rsidRPr="00275735" w:rsidRDefault="00275735" w:rsidP="00275735">
      <w:r w:rsidRPr="00275735">
        <w:t>Ask these questions frequently:</w:t>
      </w:r>
    </w:p>
    <w:p w14:paraId="5B0EBF83" w14:textId="77777777" w:rsidR="00275735" w:rsidRPr="00275735" w:rsidRDefault="00275735" w:rsidP="00275735">
      <w:pPr>
        <w:numPr>
          <w:ilvl w:val="0"/>
          <w:numId w:val="1"/>
        </w:numPr>
      </w:pPr>
      <w:r w:rsidRPr="00275735">
        <w:t>“Does this deliver measurable value to the customer?”</w:t>
      </w:r>
    </w:p>
    <w:p w14:paraId="5FD5EDDD" w14:textId="77777777" w:rsidR="00275735" w:rsidRPr="00275735" w:rsidRDefault="00275735" w:rsidP="00275735">
      <w:pPr>
        <w:numPr>
          <w:ilvl w:val="0"/>
          <w:numId w:val="1"/>
        </w:numPr>
      </w:pPr>
      <w:r w:rsidRPr="00275735">
        <w:t>“Can we validate this sooner rather than later?”</w:t>
      </w:r>
    </w:p>
    <w:p w14:paraId="2D1318FE" w14:textId="77777777" w:rsidR="00275735" w:rsidRPr="00275735" w:rsidRDefault="00275735" w:rsidP="00275735">
      <w:pPr>
        <w:numPr>
          <w:ilvl w:val="0"/>
          <w:numId w:val="1"/>
        </w:numPr>
      </w:pPr>
      <w:r w:rsidRPr="00275735">
        <w:lastRenderedPageBreak/>
        <w:t>“What’s the simplest path to achieve the desired result?”</w:t>
      </w:r>
    </w:p>
    <w:p w14:paraId="50B29CB8" w14:textId="77777777" w:rsidR="00275735" w:rsidRPr="00275735" w:rsidRDefault="00275735" w:rsidP="00275735">
      <w:r w:rsidRPr="00275735">
        <w:t>This mindset shift encourages teams to think critically about priorities — and to pivot when something no longer adds value.</w:t>
      </w:r>
    </w:p>
    <w:p w14:paraId="149A7685" w14:textId="77777777" w:rsidR="00275735" w:rsidRPr="00275735" w:rsidRDefault="00275735" w:rsidP="00275735">
      <w:pPr>
        <w:pStyle w:val="Heading2"/>
      </w:pPr>
      <w:r w:rsidRPr="00275735">
        <w:t>3. Foster Collaboration Over Command</w:t>
      </w:r>
    </w:p>
    <w:p w14:paraId="04C17FA5" w14:textId="77777777" w:rsidR="00275735" w:rsidRPr="00275735" w:rsidRDefault="00275735" w:rsidP="00275735">
      <w:r w:rsidRPr="00275735">
        <w:t xml:space="preserve">Traditional projects often follow a top-down flow of direction and approval. Agile mindsets flip this dynamic by encouraging </w:t>
      </w:r>
      <w:r w:rsidRPr="00275735">
        <w:rPr>
          <w:b/>
          <w:bCs/>
        </w:rPr>
        <w:t>shared ownership and servant leadership</w:t>
      </w:r>
      <w:r w:rsidRPr="00275735">
        <w:t>.</w:t>
      </w:r>
    </w:p>
    <w:p w14:paraId="0E4AA0AE" w14:textId="77777777" w:rsidR="00275735" w:rsidRPr="00275735" w:rsidRDefault="00275735" w:rsidP="00275735">
      <w:r w:rsidRPr="00275735">
        <w:t>In Waterfall environments, this can look like:</w:t>
      </w:r>
    </w:p>
    <w:p w14:paraId="6002EE7A" w14:textId="77777777" w:rsidR="00275735" w:rsidRPr="00275735" w:rsidRDefault="00275735" w:rsidP="00275735">
      <w:pPr>
        <w:numPr>
          <w:ilvl w:val="0"/>
          <w:numId w:val="2"/>
        </w:numPr>
      </w:pPr>
      <w:r w:rsidRPr="00275735">
        <w:t>Facilitating collaborative workshops instead of siloed reviews</w:t>
      </w:r>
    </w:p>
    <w:p w14:paraId="6B83B228" w14:textId="77777777" w:rsidR="00275735" w:rsidRPr="00275735" w:rsidRDefault="00275735" w:rsidP="00275735">
      <w:pPr>
        <w:numPr>
          <w:ilvl w:val="0"/>
          <w:numId w:val="2"/>
        </w:numPr>
      </w:pPr>
      <w:r w:rsidRPr="00275735">
        <w:t>Empowering teams to surface risks early without fear</w:t>
      </w:r>
    </w:p>
    <w:p w14:paraId="3656A1B1" w14:textId="77777777" w:rsidR="00275735" w:rsidRPr="00275735" w:rsidRDefault="00275735" w:rsidP="00275735">
      <w:pPr>
        <w:numPr>
          <w:ilvl w:val="0"/>
          <w:numId w:val="2"/>
        </w:numPr>
      </w:pPr>
      <w:r w:rsidRPr="00275735">
        <w:t>Engaging stakeholders continuously rather than only at milestones</w:t>
      </w:r>
    </w:p>
    <w:p w14:paraId="3485D234" w14:textId="77777777" w:rsidR="00275735" w:rsidRPr="00275735" w:rsidRDefault="00275735" w:rsidP="00275735">
      <w:r w:rsidRPr="00275735">
        <w:t xml:space="preserve">The goal is not to erase hierarchy but to </w:t>
      </w:r>
      <w:r w:rsidRPr="00275735">
        <w:rPr>
          <w:b/>
          <w:bCs/>
        </w:rPr>
        <w:t>create trust-based partnerships</w:t>
      </w:r>
      <w:r w:rsidRPr="00275735">
        <w:t xml:space="preserve"> across all levels of the project.</w:t>
      </w:r>
    </w:p>
    <w:p w14:paraId="34E65E1B" w14:textId="77777777" w:rsidR="00275735" w:rsidRPr="00275735" w:rsidRDefault="00275735" w:rsidP="00275735">
      <w:pPr>
        <w:pStyle w:val="Heading2"/>
      </w:pPr>
      <w:r w:rsidRPr="00275735">
        <w:t>4. Embrace Change as a Constant</w:t>
      </w:r>
    </w:p>
    <w:p w14:paraId="04B4EFB4" w14:textId="77777777" w:rsidR="00275735" w:rsidRPr="00275735" w:rsidRDefault="00275735" w:rsidP="00275735">
      <w:r w:rsidRPr="00275735">
        <w:t>Change is often seen as a threat to scope, schedule, and cost — but in Agile thinking, it’s seen as an opportunity for improvement.</w:t>
      </w:r>
    </w:p>
    <w:p w14:paraId="2C5C8137" w14:textId="77777777" w:rsidR="00275735" w:rsidRPr="00275735" w:rsidRDefault="00275735" w:rsidP="00275735">
      <w:r w:rsidRPr="00275735">
        <w:t>Even within Waterfall, you can build change resilience by:</w:t>
      </w:r>
    </w:p>
    <w:p w14:paraId="73D5F6FD" w14:textId="77777777" w:rsidR="00275735" w:rsidRPr="00275735" w:rsidRDefault="00275735" w:rsidP="00275735">
      <w:pPr>
        <w:numPr>
          <w:ilvl w:val="0"/>
          <w:numId w:val="3"/>
        </w:numPr>
      </w:pPr>
      <w:r w:rsidRPr="00275735">
        <w:t xml:space="preserve">Holding </w:t>
      </w:r>
      <w:r w:rsidRPr="00275735">
        <w:rPr>
          <w:b/>
          <w:bCs/>
        </w:rPr>
        <w:t>mini retrospectives</w:t>
      </w:r>
      <w:r w:rsidRPr="00275735">
        <w:t xml:space="preserve"> after each major deliverable</w:t>
      </w:r>
    </w:p>
    <w:p w14:paraId="72714A35" w14:textId="77777777" w:rsidR="00275735" w:rsidRPr="00275735" w:rsidRDefault="00275735" w:rsidP="00275735">
      <w:pPr>
        <w:numPr>
          <w:ilvl w:val="0"/>
          <w:numId w:val="3"/>
        </w:numPr>
      </w:pPr>
      <w:r w:rsidRPr="00275735">
        <w:t xml:space="preserve">Documenting </w:t>
      </w:r>
      <w:r w:rsidRPr="00275735">
        <w:rPr>
          <w:b/>
          <w:bCs/>
        </w:rPr>
        <w:t>lessons learned in real time</w:t>
      </w:r>
      <w:r w:rsidRPr="00275735">
        <w:t>, not just at the end</w:t>
      </w:r>
    </w:p>
    <w:p w14:paraId="7F38CEA8" w14:textId="77777777" w:rsidR="00275735" w:rsidRPr="00275735" w:rsidRDefault="00275735" w:rsidP="00275735">
      <w:pPr>
        <w:numPr>
          <w:ilvl w:val="0"/>
          <w:numId w:val="3"/>
        </w:numPr>
      </w:pPr>
      <w:r w:rsidRPr="00275735">
        <w:t>Encouraging feedback loops between teams and customers</w:t>
      </w:r>
    </w:p>
    <w:p w14:paraId="415D0987" w14:textId="77777777" w:rsidR="00275735" w:rsidRPr="00275735" w:rsidRDefault="00275735" w:rsidP="00275735">
      <w:r w:rsidRPr="00275735">
        <w:t>By normalizing change as part of progress, you turn uncertainty into strategic advantage.</w:t>
      </w:r>
    </w:p>
    <w:p w14:paraId="182101AC" w14:textId="77777777" w:rsidR="00275735" w:rsidRPr="00275735" w:rsidRDefault="00275735" w:rsidP="00275735">
      <w:pPr>
        <w:pStyle w:val="Heading2"/>
      </w:pPr>
      <w:r w:rsidRPr="00275735">
        <w:t>5. Use Agile Tools to Enhance Visibility</w:t>
      </w:r>
    </w:p>
    <w:p w14:paraId="4549E6B2" w14:textId="77777777" w:rsidR="00275735" w:rsidRPr="00275735" w:rsidRDefault="00275735" w:rsidP="00275735">
      <w:r w:rsidRPr="00275735">
        <w:t xml:space="preserve">Agile tools like </w:t>
      </w:r>
      <w:r w:rsidRPr="00275735">
        <w:rPr>
          <w:b/>
          <w:bCs/>
        </w:rPr>
        <w:t>Kanban boards</w:t>
      </w:r>
      <w:r w:rsidRPr="00275735">
        <w:t xml:space="preserve">, </w:t>
      </w:r>
      <w:r w:rsidRPr="00275735">
        <w:rPr>
          <w:b/>
          <w:bCs/>
        </w:rPr>
        <w:t>user stories</w:t>
      </w:r>
      <w:r w:rsidRPr="00275735">
        <w:t xml:space="preserve">, and </w:t>
      </w:r>
      <w:r w:rsidRPr="00275735">
        <w:rPr>
          <w:b/>
          <w:bCs/>
        </w:rPr>
        <w:t>backlogs</w:t>
      </w:r>
      <w:r w:rsidRPr="00275735">
        <w:t xml:space="preserve"> aren’t exclusive to Agile teams.</w:t>
      </w:r>
      <w:r w:rsidRPr="00275735">
        <w:br/>
        <w:t xml:space="preserve">When applied to Waterfall projects, they can increase </w:t>
      </w:r>
      <w:r w:rsidRPr="00275735">
        <w:rPr>
          <w:b/>
          <w:bCs/>
        </w:rPr>
        <w:t>transparency, engagement, and predictability</w:t>
      </w:r>
      <w:r w:rsidRPr="00275735">
        <w:t>.</w:t>
      </w:r>
    </w:p>
    <w:p w14:paraId="3F2411E2" w14:textId="77777777" w:rsidR="00275735" w:rsidRPr="00275735" w:rsidRDefault="00275735" w:rsidP="00275735">
      <w:r w:rsidRPr="00275735">
        <w:t>A simple visualization of workflow helps teams and executives alike understand what’s in motion, what’s blocked, and what’s next. Visibility builds alignment — and alignment builds speed.</w:t>
      </w:r>
    </w:p>
    <w:p w14:paraId="49EA68FC" w14:textId="77777777" w:rsidR="00275735" w:rsidRPr="00275735" w:rsidRDefault="00275735" w:rsidP="00275735">
      <w:pPr>
        <w:pStyle w:val="Heading2"/>
      </w:pPr>
      <w:r w:rsidRPr="00275735">
        <w:lastRenderedPageBreak/>
        <w:t>6. Lead with Empathy and Experimentation</w:t>
      </w:r>
    </w:p>
    <w:p w14:paraId="40CA7306" w14:textId="77777777" w:rsidR="00275735" w:rsidRPr="00275735" w:rsidRDefault="00275735" w:rsidP="00275735">
      <w:r w:rsidRPr="00275735">
        <w:t xml:space="preserve">Agile mindsets thrive in cultures of </w:t>
      </w:r>
      <w:r w:rsidRPr="00275735">
        <w:rPr>
          <w:b/>
          <w:bCs/>
        </w:rPr>
        <w:t>psychological safety</w:t>
      </w:r>
      <w:r w:rsidRPr="00275735">
        <w:t xml:space="preserve"> — where people feel safe to experiment, question, and learn.</w:t>
      </w:r>
      <w:r w:rsidRPr="00275735">
        <w:br/>
        <w:t>In Waterfall environments, this means encouraging curiosity and acknowledging that improvement often comes from trial and error.</w:t>
      </w:r>
    </w:p>
    <w:p w14:paraId="31AB811A" w14:textId="77777777" w:rsidR="00275735" w:rsidRPr="00275735" w:rsidRDefault="00275735" w:rsidP="00275735">
      <w:r w:rsidRPr="00275735">
        <w:t>Leaders who model humility and openness create teams that are more innovative, engaged, and resilient.</w:t>
      </w:r>
      <w:r w:rsidRPr="00275735">
        <w:br/>
        <w:t xml:space="preserve">Agility begins not with process reform, but with </w:t>
      </w:r>
      <w:r w:rsidRPr="00275735">
        <w:rPr>
          <w:b/>
          <w:bCs/>
        </w:rPr>
        <w:t>human reform</w:t>
      </w:r>
      <w:r w:rsidRPr="00275735">
        <w:t xml:space="preserve"> — a shift in how we think, communicate, and collaborate.</w:t>
      </w:r>
    </w:p>
    <w:p w14:paraId="46309370" w14:textId="77777777" w:rsidR="00275735" w:rsidRPr="00275735" w:rsidRDefault="00275735" w:rsidP="00275735">
      <w:pPr>
        <w:pStyle w:val="Heading2"/>
      </w:pPr>
      <w:r w:rsidRPr="00275735">
        <w:t>Conclusion</w:t>
      </w:r>
    </w:p>
    <w:p w14:paraId="509506AE" w14:textId="77777777" w:rsidR="00275735" w:rsidRPr="00275735" w:rsidRDefault="00275735" w:rsidP="00275735">
      <w:r w:rsidRPr="00275735">
        <w:t>Bridging the gap between Agile and Waterfall isn’t about blending frameworks — it’s about blending philosophies.</w:t>
      </w:r>
      <w:r w:rsidRPr="00275735">
        <w:br/>
        <w:t xml:space="preserve">When project managers infuse Agile mindsets into structured delivery, they create the best of both worlds: </w:t>
      </w:r>
      <w:r w:rsidRPr="00275735">
        <w:rPr>
          <w:b/>
          <w:bCs/>
        </w:rPr>
        <w:t>discipline with adaptability, governance with growth, and control with creativity.</w:t>
      </w:r>
    </w:p>
    <w:p w14:paraId="002E16A2" w14:textId="77777777" w:rsidR="00275735" w:rsidRPr="00275735" w:rsidRDefault="00275735" w:rsidP="00275735">
      <w:r w:rsidRPr="00275735">
        <w:t xml:space="preserve">In a world where change is constant, the most successful leaders aren’t purely Agile or purely Waterfall — they’re </w:t>
      </w:r>
      <w:r w:rsidRPr="00275735">
        <w:rPr>
          <w:b/>
          <w:bCs/>
        </w:rPr>
        <w:t>strategically hybrid</w:t>
      </w:r>
      <w:r w:rsidRPr="00275735">
        <w:t>.</w:t>
      </w:r>
    </w:p>
    <w:p w14:paraId="01567D45" w14:textId="77777777" w:rsidR="00275735" w:rsidRPr="00275735" w:rsidRDefault="00275735" w:rsidP="00275735">
      <w:pPr>
        <w:rPr>
          <w:b/>
          <w:bCs/>
        </w:rPr>
      </w:pPr>
      <w:r w:rsidRPr="00275735">
        <w:rPr>
          <w:b/>
          <w:bCs/>
        </w:rPr>
        <w:t>#ManagingProjectsTheAgileWay #AgileLeadership #HybridProjectManagement #WaterfallToAgile #BusinessAgility #PMO #ProjectDelivery #ChangeManagement #ServantLeadership #ContinuousImprovement</w:t>
      </w:r>
    </w:p>
    <w:p w14:paraId="59B6E14C" w14:textId="77777777" w:rsidR="00275735" w:rsidRDefault="00275735"/>
    <w:sectPr w:rsidR="00275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6D6E"/>
    <w:multiLevelType w:val="multilevel"/>
    <w:tmpl w:val="D48A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40D63"/>
    <w:multiLevelType w:val="multilevel"/>
    <w:tmpl w:val="643C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769BD"/>
    <w:multiLevelType w:val="multilevel"/>
    <w:tmpl w:val="7F2C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715999">
    <w:abstractNumId w:val="0"/>
  </w:num>
  <w:num w:numId="2" w16cid:durableId="474109981">
    <w:abstractNumId w:val="2"/>
  </w:num>
  <w:num w:numId="3" w16cid:durableId="1996299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35"/>
    <w:rsid w:val="00210877"/>
    <w:rsid w:val="00275735"/>
    <w:rsid w:val="00B6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AD5D2"/>
  <w15:chartTrackingRefBased/>
  <w15:docId w15:val="{F6C92CCB-6809-4F77-86AA-ED2FE0B0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5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641</Words>
  <Characters>3928</Characters>
  <Application>Microsoft Office Word</Application>
  <DocSecurity>0</DocSecurity>
  <Lines>77</Lines>
  <Paragraphs>45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2025-10-29T14:32:00Z</dcterms:created>
  <dcterms:modified xsi:type="dcterms:W3CDTF">2025-10-29T14:40:00Z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d4c8a72a-2500-4ee8-b860-86674955a69f</vt:lpwstr>
  </property>
</Properties>
</file>