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5DCC" w14:textId="77777777" w:rsidR="002B2AD0" w:rsidRDefault="002B2AD0" w:rsidP="004E6A90">
      <w:pPr>
        <w:pStyle w:val="Heading1"/>
      </w:pPr>
      <w:proofErr w:type="spellStart"/>
      <w:r w:rsidRPr="002B2AD0">
        <w:t>SAFe</w:t>
      </w:r>
      <w:proofErr w:type="spellEnd"/>
      <w:r w:rsidRPr="002B2AD0">
        <w:t xml:space="preserve"> vs Traditional Project Management: What Project Managers Need to Know</w:t>
      </w:r>
    </w:p>
    <w:p w14:paraId="38C18EBE" w14:textId="7FDD168E" w:rsidR="004E6A90" w:rsidRDefault="004E6A90" w:rsidP="002B2AD0">
      <w:pPr>
        <w:rPr>
          <w:b/>
          <w:bCs/>
        </w:rPr>
      </w:pPr>
      <w:r w:rsidRPr="004E6A90">
        <w:rPr>
          <w:b/>
          <w:bCs/>
        </w:rPr>
        <w:t>Published on 7 May 2025 at 10:03</w:t>
      </w:r>
    </w:p>
    <w:p w14:paraId="48226AE5" w14:textId="3316DF75" w:rsidR="004E6A90" w:rsidRPr="002B2AD0" w:rsidRDefault="004E6A90" w:rsidP="002B2AD0">
      <w:pPr>
        <w:rPr>
          <w:b/>
          <w:bCs/>
        </w:rPr>
      </w:pPr>
      <w:r>
        <w:rPr>
          <w:b/>
          <w:bCs/>
        </w:rPr>
        <w:t>Author: Kimberly Wiethoff</w:t>
      </w:r>
    </w:p>
    <w:p w14:paraId="6F7329DB" w14:textId="77777777" w:rsidR="002B2AD0" w:rsidRPr="002B2AD0" w:rsidRDefault="002B2AD0" w:rsidP="002B2AD0">
      <w:r w:rsidRPr="002B2AD0">
        <w:t xml:space="preserve">As organizations continue to embrace agility at scale, project managers are increasingly finding themselves navigating new waters: the </w:t>
      </w:r>
      <w:r w:rsidRPr="002B2AD0">
        <w:rPr>
          <w:b/>
          <w:bCs/>
        </w:rPr>
        <w:t>Scaled Agile Framework (</w:t>
      </w:r>
      <w:proofErr w:type="spellStart"/>
      <w:r w:rsidRPr="002B2AD0">
        <w:rPr>
          <w:b/>
          <w:bCs/>
        </w:rPr>
        <w:t>SAFe</w:t>
      </w:r>
      <w:proofErr w:type="spellEnd"/>
      <w:r w:rsidRPr="002B2AD0">
        <w:rPr>
          <w:b/>
          <w:bCs/>
        </w:rPr>
        <w:t>)</w:t>
      </w:r>
      <w:r w:rsidRPr="002B2AD0">
        <w:t xml:space="preserve">. While traditional project management methods like Waterfall have long been the gold standard, </w:t>
      </w:r>
      <w:proofErr w:type="spellStart"/>
      <w:r w:rsidRPr="002B2AD0">
        <w:t>SAFe</w:t>
      </w:r>
      <w:proofErr w:type="spellEnd"/>
      <w:r w:rsidRPr="002B2AD0">
        <w:t xml:space="preserve"> introduces a different set of values, roles, and rhythms. For many project managers, the transition can feel both exciting and uncertain.</w:t>
      </w:r>
    </w:p>
    <w:p w14:paraId="3019B317" w14:textId="77777777" w:rsidR="002B2AD0" w:rsidRPr="002B2AD0" w:rsidRDefault="002B2AD0" w:rsidP="002B2AD0">
      <w:r w:rsidRPr="002B2AD0">
        <w:t xml:space="preserve">So what exactly are the differences between </w:t>
      </w:r>
      <w:proofErr w:type="spellStart"/>
      <w:r w:rsidRPr="002B2AD0">
        <w:rPr>
          <w:b/>
          <w:bCs/>
        </w:rPr>
        <w:t>SAFe</w:t>
      </w:r>
      <w:proofErr w:type="spellEnd"/>
      <w:r w:rsidRPr="002B2AD0">
        <w:rPr>
          <w:b/>
          <w:bCs/>
        </w:rPr>
        <w:t xml:space="preserve"> and traditional project management</w:t>
      </w:r>
      <w:r w:rsidRPr="002B2AD0">
        <w:t>—and how can project managers adapt to thrive in this new environment?</w:t>
      </w:r>
    </w:p>
    <w:p w14:paraId="64F84EFF" w14:textId="77777777" w:rsidR="002B2AD0" w:rsidRPr="002B2AD0" w:rsidRDefault="002B2AD0" w:rsidP="004E6A90">
      <w:pPr>
        <w:pStyle w:val="Heading2"/>
      </w:pPr>
      <w:r w:rsidRPr="002B2AD0">
        <w:t>1. Mindset Shift: From Command-and-Control to Servant Leadership</w:t>
      </w:r>
    </w:p>
    <w:p w14:paraId="24FB7E15" w14:textId="77777777" w:rsidR="002B2AD0" w:rsidRPr="002B2AD0" w:rsidRDefault="002B2AD0" w:rsidP="002B2AD0">
      <w:r w:rsidRPr="002B2AD0">
        <w:t xml:space="preserve">In traditional project management, the PM often owns the plan, assigns tasks, and drives the team toward deadlines. </w:t>
      </w:r>
      <w:proofErr w:type="spellStart"/>
      <w:r w:rsidRPr="002B2AD0">
        <w:t>SAFe</w:t>
      </w:r>
      <w:proofErr w:type="spellEnd"/>
      <w:r w:rsidRPr="002B2AD0">
        <w:t xml:space="preserve">, on the other hand, promotes </w:t>
      </w:r>
      <w:r w:rsidRPr="002B2AD0">
        <w:rPr>
          <w:b/>
          <w:bCs/>
        </w:rPr>
        <w:t>servant leadership</w:t>
      </w:r>
      <w:r w:rsidRPr="002B2AD0">
        <w:t>, where roles like the Release Train Engineer (RTE) and Scrum Masters empower Agile teams to self-organize and deliver incrementally.</w:t>
      </w:r>
    </w:p>
    <w:p w14:paraId="5F209F41" w14:textId="77777777" w:rsidR="002B2AD0" w:rsidRPr="002B2AD0" w:rsidRDefault="002B2AD0" w:rsidP="002B2AD0">
      <w:r w:rsidRPr="002B2AD0">
        <w:t>For project managers, this means:</w:t>
      </w:r>
    </w:p>
    <w:p w14:paraId="018A603A" w14:textId="77777777" w:rsidR="002B2AD0" w:rsidRPr="002B2AD0" w:rsidRDefault="002B2AD0" w:rsidP="002B2AD0">
      <w:pPr>
        <w:numPr>
          <w:ilvl w:val="0"/>
          <w:numId w:val="1"/>
        </w:numPr>
      </w:pPr>
      <w:r w:rsidRPr="002B2AD0">
        <w:t>Letting go of detailed task management</w:t>
      </w:r>
    </w:p>
    <w:p w14:paraId="349A3BDB" w14:textId="77777777" w:rsidR="002B2AD0" w:rsidRPr="002B2AD0" w:rsidRDefault="002B2AD0" w:rsidP="002B2AD0">
      <w:pPr>
        <w:numPr>
          <w:ilvl w:val="0"/>
          <w:numId w:val="1"/>
        </w:numPr>
      </w:pPr>
      <w:r w:rsidRPr="002B2AD0">
        <w:t>Facilitating rather than directing</w:t>
      </w:r>
    </w:p>
    <w:p w14:paraId="1BF70F89" w14:textId="77777777" w:rsidR="002B2AD0" w:rsidRPr="002B2AD0" w:rsidRDefault="002B2AD0" w:rsidP="002B2AD0">
      <w:pPr>
        <w:numPr>
          <w:ilvl w:val="0"/>
          <w:numId w:val="1"/>
        </w:numPr>
      </w:pPr>
      <w:r w:rsidRPr="002B2AD0">
        <w:t>Coaching teams on lean thinking and flow</w:t>
      </w:r>
    </w:p>
    <w:p w14:paraId="701BCAFA" w14:textId="77777777" w:rsidR="002B2AD0" w:rsidRPr="002B2AD0" w:rsidRDefault="002B2AD0" w:rsidP="004E6A90">
      <w:pPr>
        <w:pStyle w:val="Heading2"/>
      </w:pPr>
      <w:r w:rsidRPr="002B2AD0">
        <w:t>2. Planning Cadence: Waterfall Milestones vs Agile PI Planning</w:t>
      </w:r>
    </w:p>
    <w:p w14:paraId="7546D6F6" w14:textId="77777777" w:rsidR="002B2AD0" w:rsidRPr="002B2AD0" w:rsidRDefault="002B2AD0" w:rsidP="002B2AD0">
      <w:r w:rsidRPr="002B2AD0">
        <w:t xml:space="preserve">Traditional projects often follow a Gantt chart with defined start and end dates, milestone gates, and long-range planning. </w:t>
      </w:r>
      <w:proofErr w:type="spellStart"/>
      <w:r w:rsidRPr="002B2AD0">
        <w:t>SAFe</w:t>
      </w:r>
      <w:proofErr w:type="spellEnd"/>
      <w:r w:rsidRPr="002B2AD0">
        <w:t xml:space="preserve"> embraces </w:t>
      </w:r>
      <w:r w:rsidRPr="002B2AD0">
        <w:rPr>
          <w:b/>
          <w:bCs/>
        </w:rPr>
        <w:t>Program Increment (PI) Planning</w:t>
      </w:r>
      <w:r w:rsidRPr="002B2AD0">
        <w:t>, a timeboxed event (typically every 8–12 weeks) where teams plan their work collaboratively with a systems-thinking view.</w:t>
      </w:r>
    </w:p>
    <w:p w14:paraId="39B18072" w14:textId="77777777" w:rsidR="002B2AD0" w:rsidRPr="002B2AD0" w:rsidRDefault="002B2AD0" w:rsidP="002B2AD0">
      <w:r w:rsidRPr="002B2AD0">
        <w:t>Key adjustments for PMs:</w:t>
      </w:r>
    </w:p>
    <w:p w14:paraId="69997099" w14:textId="77777777" w:rsidR="002B2AD0" w:rsidRPr="002B2AD0" w:rsidRDefault="002B2AD0" w:rsidP="002B2AD0">
      <w:pPr>
        <w:numPr>
          <w:ilvl w:val="0"/>
          <w:numId w:val="2"/>
        </w:numPr>
      </w:pPr>
      <w:r w:rsidRPr="002B2AD0">
        <w:t>Participate in PI planning sessions as a facilitator or contributor</w:t>
      </w:r>
    </w:p>
    <w:p w14:paraId="3E819FF5" w14:textId="77777777" w:rsidR="002B2AD0" w:rsidRPr="002B2AD0" w:rsidRDefault="002B2AD0" w:rsidP="002B2AD0">
      <w:pPr>
        <w:numPr>
          <w:ilvl w:val="0"/>
          <w:numId w:val="2"/>
        </w:numPr>
      </w:pPr>
      <w:r w:rsidRPr="002B2AD0">
        <w:t xml:space="preserve">Shift focus from long-term plans to </w:t>
      </w:r>
      <w:r w:rsidRPr="002B2AD0">
        <w:rPr>
          <w:b/>
          <w:bCs/>
        </w:rPr>
        <w:t>near-term value delivery</w:t>
      </w:r>
    </w:p>
    <w:p w14:paraId="0DE255F2" w14:textId="77777777" w:rsidR="002B2AD0" w:rsidRPr="002B2AD0" w:rsidRDefault="002B2AD0" w:rsidP="002B2AD0">
      <w:pPr>
        <w:numPr>
          <w:ilvl w:val="0"/>
          <w:numId w:val="2"/>
        </w:numPr>
      </w:pPr>
      <w:r w:rsidRPr="002B2AD0">
        <w:lastRenderedPageBreak/>
        <w:t>Use objectives, not tasks, to define success</w:t>
      </w:r>
    </w:p>
    <w:p w14:paraId="3F07D385" w14:textId="77777777" w:rsidR="002B2AD0" w:rsidRPr="002B2AD0" w:rsidRDefault="002B2AD0" w:rsidP="004E6A90">
      <w:pPr>
        <w:pStyle w:val="Heading2"/>
      </w:pPr>
      <w:r w:rsidRPr="002B2AD0">
        <w:t>3. Team Structure: Centralized vs Decentralized Decision-Making</w:t>
      </w:r>
    </w:p>
    <w:p w14:paraId="2A4A6E68" w14:textId="77777777" w:rsidR="002B2AD0" w:rsidRPr="002B2AD0" w:rsidRDefault="002B2AD0" w:rsidP="002B2AD0">
      <w:r w:rsidRPr="002B2AD0">
        <w:t xml:space="preserve">In traditional PMOs, decisions are often escalated up the chain. In </w:t>
      </w:r>
      <w:proofErr w:type="spellStart"/>
      <w:r w:rsidRPr="002B2AD0">
        <w:t>SAFe</w:t>
      </w:r>
      <w:proofErr w:type="spellEnd"/>
      <w:r w:rsidRPr="002B2AD0">
        <w:t xml:space="preserve">, decision-making is </w:t>
      </w:r>
      <w:r w:rsidRPr="002B2AD0">
        <w:rPr>
          <w:b/>
          <w:bCs/>
        </w:rPr>
        <w:t>decentralized</w:t>
      </w:r>
      <w:r w:rsidRPr="002B2AD0">
        <w:t>, empowering Agile Release Trains (ARTs) to make localized decisions that align with enterprise goals.</w:t>
      </w:r>
    </w:p>
    <w:p w14:paraId="047A6480" w14:textId="77777777" w:rsidR="002B2AD0" w:rsidRPr="002B2AD0" w:rsidRDefault="002B2AD0" w:rsidP="002B2AD0">
      <w:r w:rsidRPr="002B2AD0">
        <w:t>Project managers must now:</w:t>
      </w:r>
    </w:p>
    <w:p w14:paraId="666E385F" w14:textId="77777777" w:rsidR="002B2AD0" w:rsidRPr="002B2AD0" w:rsidRDefault="002B2AD0" w:rsidP="002B2AD0">
      <w:pPr>
        <w:numPr>
          <w:ilvl w:val="0"/>
          <w:numId w:val="3"/>
        </w:numPr>
      </w:pPr>
      <w:r w:rsidRPr="002B2AD0">
        <w:t>Trust cross-functional teams to make day-to-day decisions</w:t>
      </w:r>
    </w:p>
    <w:p w14:paraId="2D75855B" w14:textId="77777777" w:rsidR="002B2AD0" w:rsidRPr="002B2AD0" w:rsidRDefault="002B2AD0" w:rsidP="002B2AD0">
      <w:pPr>
        <w:numPr>
          <w:ilvl w:val="0"/>
          <w:numId w:val="3"/>
        </w:numPr>
      </w:pPr>
      <w:r w:rsidRPr="002B2AD0">
        <w:t xml:space="preserve">Focus on </w:t>
      </w:r>
      <w:r w:rsidRPr="002B2AD0">
        <w:rPr>
          <w:b/>
          <w:bCs/>
        </w:rPr>
        <w:t>alignment</w:t>
      </w:r>
      <w:r w:rsidRPr="002B2AD0">
        <w:t>, not control</w:t>
      </w:r>
    </w:p>
    <w:p w14:paraId="1089BCAB" w14:textId="77777777" w:rsidR="002B2AD0" w:rsidRPr="002B2AD0" w:rsidRDefault="002B2AD0" w:rsidP="002B2AD0">
      <w:pPr>
        <w:numPr>
          <w:ilvl w:val="0"/>
          <w:numId w:val="3"/>
        </w:numPr>
      </w:pPr>
      <w:r w:rsidRPr="002B2AD0">
        <w:t>Support Agile Release Trains in removing blockers and aligning dependencies</w:t>
      </w:r>
    </w:p>
    <w:p w14:paraId="0F179FFA" w14:textId="77777777" w:rsidR="002B2AD0" w:rsidRPr="002B2AD0" w:rsidRDefault="002B2AD0" w:rsidP="004E6A90">
      <w:pPr>
        <w:pStyle w:val="Heading2"/>
      </w:pPr>
      <w:r w:rsidRPr="002B2AD0">
        <w:t xml:space="preserve">4. Role Redefinition: The PM’s Place in </w:t>
      </w:r>
      <w:proofErr w:type="spellStart"/>
      <w:r w:rsidRPr="002B2AD0">
        <w:t>SAFe</w:t>
      </w:r>
      <w:proofErr w:type="spellEnd"/>
    </w:p>
    <w:p w14:paraId="1860E19C" w14:textId="77777777" w:rsidR="002B2AD0" w:rsidRPr="002B2AD0" w:rsidRDefault="002B2AD0" w:rsidP="002B2AD0">
      <w:r w:rsidRPr="002B2AD0">
        <w:t xml:space="preserve">Unlike traditional project management where the PM owns the project from end to end, </w:t>
      </w:r>
      <w:proofErr w:type="spellStart"/>
      <w:r w:rsidRPr="002B2AD0">
        <w:t>SAFe</w:t>
      </w:r>
      <w:proofErr w:type="spellEnd"/>
      <w:r w:rsidRPr="002B2AD0">
        <w:t xml:space="preserve"> distributes responsibilities among multiple roles:</w:t>
      </w:r>
    </w:p>
    <w:p w14:paraId="57BBE274" w14:textId="77777777" w:rsidR="002B2AD0" w:rsidRPr="002B2AD0" w:rsidRDefault="002B2AD0" w:rsidP="002B2AD0">
      <w:pPr>
        <w:numPr>
          <w:ilvl w:val="0"/>
          <w:numId w:val="4"/>
        </w:numPr>
      </w:pPr>
      <w:r w:rsidRPr="002B2AD0">
        <w:rPr>
          <w:b/>
          <w:bCs/>
        </w:rPr>
        <w:t>Product Owners</w:t>
      </w:r>
      <w:r w:rsidRPr="002B2AD0">
        <w:t xml:space="preserve"> manage the team backlog</w:t>
      </w:r>
    </w:p>
    <w:p w14:paraId="5DEB729A" w14:textId="77777777" w:rsidR="002B2AD0" w:rsidRPr="002B2AD0" w:rsidRDefault="002B2AD0" w:rsidP="002B2AD0">
      <w:pPr>
        <w:numPr>
          <w:ilvl w:val="0"/>
          <w:numId w:val="4"/>
        </w:numPr>
      </w:pPr>
      <w:r w:rsidRPr="002B2AD0">
        <w:rPr>
          <w:b/>
          <w:bCs/>
        </w:rPr>
        <w:t>Scrum Masters</w:t>
      </w:r>
      <w:r w:rsidRPr="002B2AD0">
        <w:t xml:space="preserve"> facilitate team-level ceremonies</w:t>
      </w:r>
    </w:p>
    <w:p w14:paraId="2C985E74" w14:textId="77777777" w:rsidR="002B2AD0" w:rsidRPr="002B2AD0" w:rsidRDefault="002B2AD0" w:rsidP="002B2AD0">
      <w:pPr>
        <w:numPr>
          <w:ilvl w:val="0"/>
          <w:numId w:val="4"/>
        </w:numPr>
      </w:pPr>
      <w:r w:rsidRPr="002B2AD0">
        <w:rPr>
          <w:b/>
          <w:bCs/>
        </w:rPr>
        <w:t>RTEs</w:t>
      </w:r>
      <w:r w:rsidRPr="002B2AD0">
        <w:t xml:space="preserve"> coordinate across teams in an Agile Release Train</w:t>
      </w:r>
    </w:p>
    <w:p w14:paraId="6C6C602E" w14:textId="77777777" w:rsidR="002B2AD0" w:rsidRPr="002B2AD0" w:rsidRDefault="002B2AD0" w:rsidP="002B2AD0">
      <w:r w:rsidRPr="002B2AD0">
        <w:t>What does this mean for project managers?</w:t>
      </w:r>
    </w:p>
    <w:p w14:paraId="14B2AEF6" w14:textId="77777777" w:rsidR="002B2AD0" w:rsidRPr="002B2AD0" w:rsidRDefault="002B2AD0" w:rsidP="002B2AD0">
      <w:pPr>
        <w:numPr>
          <w:ilvl w:val="0"/>
          <w:numId w:val="5"/>
        </w:numPr>
      </w:pPr>
      <w:r w:rsidRPr="002B2AD0">
        <w:t>Many transition into RTE, Scrum Master, or Agile Coach roles</w:t>
      </w:r>
    </w:p>
    <w:p w14:paraId="25EEDCB9" w14:textId="77777777" w:rsidR="002B2AD0" w:rsidRPr="002B2AD0" w:rsidRDefault="002B2AD0" w:rsidP="002B2AD0">
      <w:pPr>
        <w:numPr>
          <w:ilvl w:val="0"/>
          <w:numId w:val="5"/>
        </w:numPr>
      </w:pPr>
      <w:r w:rsidRPr="002B2AD0">
        <w:t xml:space="preserve">Some become </w:t>
      </w:r>
      <w:r w:rsidRPr="002B2AD0">
        <w:rPr>
          <w:b/>
          <w:bCs/>
        </w:rPr>
        <w:t>Value Stream Engineers</w:t>
      </w:r>
      <w:r w:rsidRPr="002B2AD0">
        <w:t xml:space="preserve"> or join the Lean Portfolio Management (LPM) function</w:t>
      </w:r>
    </w:p>
    <w:p w14:paraId="57967860" w14:textId="77777777" w:rsidR="002B2AD0" w:rsidRPr="002B2AD0" w:rsidRDefault="002B2AD0" w:rsidP="002B2AD0">
      <w:pPr>
        <w:numPr>
          <w:ilvl w:val="0"/>
          <w:numId w:val="5"/>
        </w:numPr>
      </w:pPr>
      <w:r w:rsidRPr="002B2AD0">
        <w:t>The traditional PM role may evolve, but its core skills—</w:t>
      </w:r>
      <w:r w:rsidRPr="002B2AD0">
        <w:rPr>
          <w:b/>
          <w:bCs/>
        </w:rPr>
        <w:t>risk management, stakeholder communication, and coordination—remain valuable</w:t>
      </w:r>
    </w:p>
    <w:p w14:paraId="4294EC8B" w14:textId="77777777" w:rsidR="002B2AD0" w:rsidRPr="002B2AD0" w:rsidRDefault="002B2AD0" w:rsidP="004E6A90">
      <w:pPr>
        <w:pStyle w:val="Heading2"/>
      </w:pPr>
      <w:r w:rsidRPr="002B2AD0">
        <w:t>5. Success Measures: Deliverables vs Business Value</w:t>
      </w:r>
    </w:p>
    <w:p w14:paraId="66435906" w14:textId="77777777" w:rsidR="002B2AD0" w:rsidRPr="002B2AD0" w:rsidRDefault="002B2AD0" w:rsidP="002B2AD0">
      <w:r w:rsidRPr="002B2AD0">
        <w:t>While traditional projects are often measured by output—on-time, on-budget delivery—</w:t>
      </w:r>
      <w:proofErr w:type="spellStart"/>
      <w:r w:rsidRPr="002B2AD0">
        <w:t>SAFe</w:t>
      </w:r>
      <w:proofErr w:type="spellEnd"/>
      <w:r w:rsidRPr="002B2AD0">
        <w:t xml:space="preserve"> emphasizes </w:t>
      </w:r>
      <w:r w:rsidRPr="002B2AD0">
        <w:rPr>
          <w:b/>
          <w:bCs/>
        </w:rPr>
        <w:t>outcomes and value delivery</w:t>
      </w:r>
      <w:r w:rsidRPr="002B2AD0">
        <w:t xml:space="preserve">. The focus shifts to delivering </w:t>
      </w:r>
      <w:r w:rsidRPr="002B2AD0">
        <w:rPr>
          <w:b/>
          <w:bCs/>
        </w:rPr>
        <w:t>features that matter</w:t>
      </w:r>
      <w:r w:rsidRPr="002B2AD0">
        <w:t xml:space="preserve"> to customers, fast.</w:t>
      </w:r>
    </w:p>
    <w:p w14:paraId="40BB34CA" w14:textId="77777777" w:rsidR="002B2AD0" w:rsidRPr="002B2AD0" w:rsidRDefault="002B2AD0" w:rsidP="002B2AD0">
      <w:r w:rsidRPr="002B2AD0">
        <w:t>Project managers will need to:</w:t>
      </w:r>
    </w:p>
    <w:p w14:paraId="68E4FBA7" w14:textId="77777777" w:rsidR="002B2AD0" w:rsidRPr="002B2AD0" w:rsidRDefault="002B2AD0" w:rsidP="002B2AD0">
      <w:pPr>
        <w:numPr>
          <w:ilvl w:val="0"/>
          <w:numId w:val="6"/>
        </w:numPr>
      </w:pPr>
      <w:r w:rsidRPr="002B2AD0">
        <w:t xml:space="preserve">Track </w:t>
      </w:r>
      <w:r w:rsidRPr="002B2AD0">
        <w:rPr>
          <w:b/>
          <w:bCs/>
        </w:rPr>
        <w:t>flow metrics</w:t>
      </w:r>
      <w:r w:rsidRPr="002B2AD0">
        <w:t xml:space="preserve"> (e.g., throughput, cycle time)</w:t>
      </w:r>
    </w:p>
    <w:p w14:paraId="33972071" w14:textId="77777777" w:rsidR="002B2AD0" w:rsidRPr="002B2AD0" w:rsidRDefault="002B2AD0" w:rsidP="002B2AD0">
      <w:pPr>
        <w:numPr>
          <w:ilvl w:val="0"/>
          <w:numId w:val="6"/>
        </w:numPr>
      </w:pPr>
      <w:r w:rsidRPr="002B2AD0">
        <w:t xml:space="preserve">Align with </w:t>
      </w:r>
      <w:r w:rsidRPr="002B2AD0">
        <w:rPr>
          <w:b/>
          <w:bCs/>
        </w:rPr>
        <w:t>Objectives and Key Results (OKRs)</w:t>
      </w:r>
    </w:p>
    <w:p w14:paraId="47C462AC" w14:textId="77777777" w:rsidR="002B2AD0" w:rsidRPr="002B2AD0" w:rsidRDefault="002B2AD0" w:rsidP="002B2AD0">
      <w:pPr>
        <w:numPr>
          <w:ilvl w:val="0"/>
          <w:numId w:val="6"/>
        </w:numPr>
      </w:pPr>
      <w:r w:rsidRPr="002B2AD0">
        <w:lastRenderedPageBreak/>
        <w:t xml:space="preserve">Collaborate with business leaders to define </w:t>
      </w:r>
      <w:r w:rsidRPr="002B2AD0">
        <w:rPr>
          <w:b/>
          <w:bCs/>
        </w:rPr>
        <w:t>value-based success</w:t>
      </w:r>
    </w:p>
    <w:p w14:paraId="540A2F3C" w14:textId="23BBF3AD" w:rsidR="002B2AD0" w:rsidRPr="002B2AD0" w:rsidRDefault="002B2AD0" w:rsidP="002B2AD0"/>
    <w:p w14:paraId="25C2E6F7" w14:textId="77777777" w:rsidR="002B2AD0" w:rsidRPr="002B2AD0" w:rsidRDefault="002B2AD0" w:rsidP="004E6A90">
      <w:pPr>
        <w:pStyle w:val="Heading2"/>
      </w:pPr>
      <w:r w:rsidRPr="002B2AD0">
        <w:t>Final Thoughts</w:t>
      </w:r>
    </w:p>
    <w:p w14:paraId="41236739" w14:textId="77777777" w:rsidR="002B2AD0" w:rsidRPr="002B2AD0" w:rsidRDefault="002B2AD0" w:rsidP="002B2AD0">
      <w:r w:rsidRPr="002B2AD0">
        <w:t xml:space="preserve">The move from traditional project management to </w:t>
      </w:r>
      <w:proofErr w:type="spellStart"/>
      <w:r w:rsidRPr="002B2AD0">
        <w:t>SAFe</w:t>
      </w:r>
      <w:proofErr w:type="spellEnd"/>
      <w:r w:rsidRPr="002B2AD0">
        <w:t xml:space="preserve"> isn’t just about changing tools or terminology—it’s about embracing a new way of thinking. While the role of the project manager may shift in a </w:t>
      </w:r>
      <w:proofErr w:type="spellStart"/>
      <w:r w:rsidRPr="002B2AD0">
        <w:t>SAFe</w:t>
      </w:r>
      <w:proofErr w:type="spellEnd"/>
      <w:r w:rsidRPr="002B2AD0">
        <w:t xml:space="preserve"> environment, your ability to coordinate, communicate, and lead cross-functional efforts remains essential.</w:t>
      </w:r>
    </w:p>
    <w:p w14:paraId="063BD937" w14:textId="77777777" w:rsidR="002B2AD0" w:rsidRPr="002B2AD0" w:rsidRDefault="002B2AD0" w:rsidP="002B2AD0">
      <w:r w:rsidRPr="002B2AD0">
        <w:t xml:space="preserve">If you're a project manager looking to stay relevant in an Agile world, learning </w:t>
      </w:r>
      <w:proofErr w:type="spellStart"/>
      <w:r w:rsidRPr="002B2AD0">
        <w:t>SAFe</w:t>
      </w:r>
      <w:proofErr w:type="spellEnd"/>
      <w:r w:rsidRPr="002B2AD0">
        <w:t xml:space="preserve"> principles, participating in PI Planning, and adapting to a servant leadership style are great first steps. The framework may be different, but your ability to </w:t>
      </w:r>
      <w:r w:rsidRPr="002B2AD0">
        <w:rPr>
          <w:b/>
          <w:bCs/>
        </w:rPr>
        <w:t>deliver value, manage complexity, and drive results</w:t>
      </w:r>
      <w:r w:rsidRPr="002B2AD0">
        <w:t xml:space="preserve"> is more important than ever.</w:t>
      </w:r>
    </w:p>
    <w:p w14:paraId="4108CED9" w14:textId="1E119633" w:rsidR="002B2AD0" w:rsidRPr="002B2AD0" w:rsidRDefault="002B2AD0" w:rsidP="002B2AD0"/>
    <w:p w14:paraId="7956137D" w14:textId="77777777" w:rsidR="002B2AD0" w:rsidRPr="002B2AD0" w:rsidRDefault="002B2AD0" w:rsidP="002B2AD0">
      <w:pPr>
        <w:rPr>
          <w:b/>
          <w:bCs/>
        </w:rPr>
      </w:pPr>
      <w:r w:rsidRPr="002B2AD0">
        <w:rPr>
          <w:b/>
          <w:bCs/>
        </w:rPr>
        <w:t>#SAFeFramework #AgileProjectManagement #ScaledAgile #ProjectManagerTips #PIPlanning #AgileLeadership #SAFeVsWaterfall #ServantLeadership #AgileTransformation #ManagingProjectsTheAgileWay</w:t>
      </w:r>
    </w:p>
    <w:p w14:paraId="51248526" w14:textId="77777777" w:rsidR="002B2AD0" w:rsidRDefault="002B2AD0"/>
    <w:sectPr w:rsidR="002B2A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003C5"/>
    <w:multiLevelType w:val="multilevel"/>
    <w:tmpl w:val="AA96A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01841"/>
    <w:multiLevelType w:val="multilevel"/>
    <w:tmpl w:val="68FCF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E7288F"/>
    <w:multiLevelType w:val="multilevel"/>
    <w:tmpl w:val="7CE6F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833390"/>
    <w:multiLevelType w:val="multilevel"/>
    <w:tmpl w:val="A6EAE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761B16"/>
    <w:multiLevelType w:val="multilevel"/>
    <w:tmpl w:val="8266E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402F22"/>
    <w:multiLevelType w:val="multilevel"/>
    <w:tmpl w:val="F24AA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0082153">
    <w:abstractNumId w:val="1"/>
  </w:num>
  <w:num w:numId="2" w16cid:durableId="1954746200">
    <w:abstractNumId w:val="3"/>
  </w:num>
  <w:num w:numId="3" w16cid:durableId="263658731">
    <w:abstractNumId w:val="4"/>
  </w:num>
  <w:num w:numId="4" w16cid:durableId="549220749">
    <w:abstractNumId w:val="2"/>
  </w:num>
  <w:num w:numId="5" w16cid:durableId="230504337">
    <w:abstractNumId w:val="5"/>
  </w:num>
  <w:num w:numId="6" w16cid:durableId="944263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AD0"/>
    <w:rsid w:val="002B2AD0"/>
    <w:rsid w:val="004E6A90"/>
    <w:rsid w:val="00B8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02015"/>
  <w15:chartTrackingRefBased/>
  <w15:docId w15:val="{70BD3BFA-ABE5-40FF-9F90-D591F2C62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2A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2A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2A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2A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2A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2A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2A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2A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2A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2A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B2A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2A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2A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2A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2A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2A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2A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2A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2A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2A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2A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2A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2A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2A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2A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2A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2A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2A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2A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0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Wiethoff</dc:creator>
  <cp:keywords/>
  <dc:description/>
  <cp:lastModifiedBy>Kim Wiethoff</cp:lastModifiedBy>
  <cp:revision>1</cp:revision>
  <dcterms:created xsi:type="dcterms:W3CDTF">2025-05-07T14:52:00Z</dcterms:created>
  <dcterms:modified xsi:type="dcterms:W3CDTF">2025-05-07T15:05:00Z</dcterms:modified>
</cp:coreProperties>
</file>