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8CE2" w14:textId="77777777" w:rsidR="002922E1" w:rsidRDefault="002922E1" w:rsidP="008D6FA4">
      <w:pPr>
        <w:pStyle w:val="Heading1"/>
      </w:pPr>
      <w:r w:rsidRPr="002922E1">
        <w:t>5 Ways AI Is Revolutionizing Project Management—And What You Can Do to Keep Up</w:t>
      </w:r>
    </w:p>
    <w:p w14:paraId="76089C87" w14:textId="08F76DD4" w:rsidR="008D6FA4" w:rsidRPr="008D6FA4" w:rsidRDefault="008D6FA4" w:rsidP="008D6FA4">
      <w:pPr>
        <w:spacing w:after="0"/>
        <w:rPr>
          <w:b/>
          <w:bCs/>
        </w:rPr>
      </w:pPr>
      <w:r w:rsidRPr="008D6FA4">
        <w:rPr>
          <w:b/>
          <w:bCs/>
        </w:rPr>
        <w:t>Published on 6 June 2025 at 11:56</w:t>
      </w:r>
    </w:p>
    <w:p w14:paraId="29882F5B" w14:textId="43B2A6E0" w:rsidR="008D6FA4" w:rsidRPr="008D6FA4" w:rsidRDefault="008D6FA4" w:rsidP="008D6FA4">
      <w:pPr>
        <w:spacing w:after="0"/>
        <w:rPr>
          <w:b/>
          <w:bCs/>
        </w:rPr>
      </w:pPr>
      <w:r w:rsidRPr="008D6FA4">
        <w:rPr>
          <w:b/>
          <w:bCs/>
        </w:rPr>
        <w:t>By Kimberly Wiethoff</w:t>
      </w:r>
    </w:p>
    <w:p w14:paraId="472F8E9F" w14:textId="77777777" w:rsidR="002922E1" w:rsidRPr="002922E1" w:rsidRDefault="002922E1" w:rsidP="002922E1">
      <w:r w:rsidRPr="002922E1">
        <w:t>Artificial Intelligence (AI) is no longer just a buzzword—it’s becoming a competitive advantage in project management. Whether you’re overseeing complex software delivery, orchestrating marketing campaigns, or managing enterprise-wide change initiatives, AI is transforming how we plan, execute, and deliver projects.</w:t>
      </w:r>
    </w:p>
    <w:p w14:paraId="067F3F69" w14:textId="77777777" w:rsidR="002922E1" w:rsidRPr="002922E1" w:rsidRDefault="002922E1" w:rsidP="002922E1">
      <w:r w:rsidRPr="002922E1">
        <w:t>Here are five ways AI is revolutionizing project management—and how you can stay ahead of the curve.</w:t>
      </w:r>
    </w:p>
    <w:p w14:paraId="372828E9" w14:textId="77777777" w:rsidR="002922E1" w:rsidRPr="002922E1" w:rsidRDefault="002922E1" w:rsidP="008D6FA4">
      <w:pPr>
        <w:pStyle w:val="Heading2"/>
      </w:pPr>
      <w:r w:rsidRPr="002922E1">
        <w:t>1. Predicting Project Risks Before They Derail You</w:t>
      </w:r>
    </w:p>
    <w:p w14:paraId="1AB65241" w14:textId="77777777" w:rsidR="002922E1" w:rsidRPr="002922E1" w:rsidRDefault="002922E1" w:rsidP="002922E1">
      <w:r w:rsidRPr="002922E1">
        <w:t xml:space="preserve">Traditional risk management relies on historical data and gut instinct. AI shifts this paradigm by using predictive analytics to anticipate problems </w:t>
      </w:r>
      <w:r w:rsidRPr="002922E1">
        <w:rPr>
          <w:i/>
          <w:iCs/>
        </w:rPr>
        <w:t>before</w:t>
      </w:r>
      <w:r w:rsidRPr="002922E1">
        <w:t xml:space="preserve"> they occur. Algorithms can scan real-time project data—task durations, resource usage, dependencies—and forecast potential bottlenecks or budget overruns.</w:t>
      </w:r>
    </w:p>
    <w:p w14:paraId="5F7E58C2" w14:textId="77777777" w:rsidR="002922E1" w:rsidRPr="002922E1" w:rsidRDefault="002922E1" w:rsidP="002922E1">
      <w:r w:rsidRPr="002922E1">
        <w:rPr>
          <w:b/>
          <w:bCs/>
        </w:rPr>
        <w:t>Stay ahead:</w:t>
      </w:r>
      <w:r w:rsidRPr="002922E1">
        <w:br/>
        <w:t xml:space="preserve">Familiarize yourself with tools like </w:t>
      </w:r>
      <w:r w:rsidRPr="002922E1">
        <w:rPr>
          <w:i/>
          <w:iCs/>
        </w:rPr>
        <w:t>Smartsheet</w:t>
      </w:r>
      <w:r w:rsidRPr="002922E1">
        <w:t xml:space="preserve">, </w:t>
      </w:r>
      <w:r w:rsidRPr="002922E1">
        <w:rPr>
          <w:i/>
          <w:iCs/>
        </w:rPr>
        <w:t>Wrike</w:t>
      </w:r>
      <w:r w:rsidRPr="002922E1">
        <w:t xml:space="preserve">, or </w:t>
      </w:r>
      <w:r w:rsidRPr="002922E1">
        <w:rPr>
          <w:i/>
          <w:iCs/>
        </w:rPr>
        <w:t>Microsoft Project for the Web</w:t>
      </w:r>
      <w:r w:rsidRPr="002922E1">
        <w:t xml:space="preserve"> that incorporate predictive risk flags. Learn how to interpret these signals and take preemptive action.</w:t>
      </w:r>
    </w:p>
    <w:p w14:paraId="1FA5B9A3" w14:textId="77777777" w:rsidR="002922E1" w:rsidRPr="002922E1" w:rsidRDefault="002922E1" w:rsidP="008D6FA4">
      <w:pPr>
        <w:pStyle w:val="Heading2"/>
      </w:pPr>
      <w:r w:rsidRPr="002922E1">
        <w:t>2. Automating Routine Work So You Can Focus on Strategy</w:t>
      </w:r>
    </w:p>
    <w:p w14:paraId="33CF6B59" w14:textId="77777777" w:rsidR="002922E1" w:rsidRPr="002922E1" w:rsidRDefault="002922E1" w:rsidP="002922E1">
      <w:r w:rsidRPr="002922E1">
        <w:t>AI handles repetitive tasks that drain a project manager’s time—like assigning resources, updating timelines, generating reports, or drafting weekly updates. Some tools even automate sprint planning or backlog prioritization.</w:t>
      </w:r>
    </w:p>
    <w:p w14:paraId="3755F399" w14:textId="77777777" w:rsidR="002922E1" w:rsidRPr="002922E1" w:rsidRDefault="002922E1" w:rsidP="002922E1">
      <w:r w:rsidRPr="002922E1">
        <w:rPr>
          <w:b/>
          <w:bCs/>
        </w:rPr>
        <w:t>Stay ahead:</w:t>
      </w:r>
      <w:r w:rsidRPr="002922E1">
        <w:br/>
        <w:t xml:space="preserve">Explore AI-enhanced PM platforms like </w:t>
      </w:r>
      <w:r w:rsidRPr="002922E1">
        <w:rPr>
          <w:i/>
          <w:iCs/>
        </w:rPr>
        <w:t>ClickUp</w:t>
      </w:r>
      <w:r w:rsidRPr="002922E1">
        <w:t xml:space="preserve">, </w:t>
      </w:r>
      <w:r w:rsidRPr="002922E1">
        <w:rPr>
          <w:i/>
          <w:iCs/>
        </w:rPr>
        <w:t>Asana Intelligence</w:t>
      </w:r>
      <w:r w:rsidRPr="002922E1">
        <w:t xml:space="preserve">, or </w:t>
      </w:r>
      <w:r w:rsidRPr="002922E1">
        <w:rPr>
          <w:i/>
          <w:iCs/>
        </w:rPr>
        <w:t>Jira Smart Fields</w:t>
      </w:r>
      <w:r w:rsidRPr="002922E1">
        <w:t>. Automate administrative work so you can concentrate on high-impact decisions.</w:t>
      </w:r>
    </w:p>
    <w:p w14:paraId="7A35BAA7" w14:textId="77777777" w:rsidR="002922E1" w:rsidRPr="002922E1" w:rsidRDefault="002922E1" w:rsidP="008D6FA4">
      <w:pPr>
        <w:pStyle w:val="Heading2"/>
      </w:pPr>
      <w:r w:rsidRPr="002922E1">
        <w:t>3. Enhancing Decision-Making with Real-Time Data Insights</w:t>
      </w:r>
    </w:p>
    <w:p w14:paraId="7A469CEA" w14:textId="77777777" w:rsidR="002922E1" w:rsidRPr="002922E1" w:rsidRDefault="002922E1" w:rsidP="002922E1">
      <w:r w:rsidRPr="002922E1">
        <w:t>AI tools bring data together from multiple sources and generate real-time dashboards with actionable insights. Think budget health, milestone progress, resource utilization, and stakeholder sentiment—all synthesized into visual reports.</w:t>
      </w:r>
    </w:p>
    <w:p w14:paraId="01FEADC7" w14:textId="77777777" w:rsidR="002922E1" w:rsidRPr="002922E1" w:rsidRDefault="002922E1" w:rsidP="002922E1">
      <w:r w:rsidRPr="002922E1">
        <w:rPr>
          <w:b/>
          <w:bCs/>
        </w:rPr>
        <w:lastRenderedPageBreak/>
        <w:t>Stay ahead:</w:t>
      </w:r>
      <w:r w:rsidRPr="002922E1">
        <w:br/>
        <w:t xml:space="preserve">Learn to use business intelligence tools like </w:t>
      </w:r>
      <w:r w:rsidRPr="002922E1">
        <w:rPr>
          <w:i/>
          <w:iCs/>
        </w:rPr>
        <w:t>Power BI</w:t>
      </w:r>
      <w:r w:rsidRPr="002922E1">
        <w:t xml:space="preserve">, </w:t>
      </w:r>
      <w:r w:rsidRPr="002922E1">
        <w:rPr>
          <w:i/>
          <w:iCs/>
        </w:rPr>
        <w:t>Tableau</w:t>
      </w:r>
      <w:r w:rsidRPr="002922E1">
        <w:t xml:space="preserve">, or </w:t>
      </w:r>
      <w:r w:rsidRPr="002922E1">
        <w:rPr>
          <w:i/>
          <w:iCs/>
        </w:rPr>
        <w:t>Monday.com</w:t>
      </w:r>
      <w:r w:rsidRPr="002922E1">
        <w:t xml:space="preserve"> dashboards. The future PM isn't just managing tasks—they’re driving insights from data.</w:t>
      </w:r>
    </w:p>
    <w:p w14:paraId="752BA4AA" w14:textId="77777777" w:rsidR="002922E1" w:rsidRPr="002922E1" w:rsidRDefault="002922E1" w:rsidP="008D6FA4">
      <w:pPr>
        <w:pStyle w:val="Heading2"/>
      </w:pPr>
      <w:r w:rsidRPr="002922E1">
        <w:t>4. Boosting Team Productivity with AI Assistants</w:t>
      </w:r>
    </w:p>
    <w:p w14:paraId="265914C8" w14:textId="77777777" w:rsidR="002922E1" w:rsidRPr="002922E1" w:rsidRDefault="002922E1" w:rsidP="002922E1">
      <w:r w:rsidRPr="002922E1">
        <w:t>AI-powered chatbots and digital assistants are now supporting teams by tracking time, sending reminders, answering questions, and summarizing meetings. They can reduce context-switching and keep everyone aligned—especially in hybrid or remote environments.</w:t>
      </w:r>
    </w:p>
    <w:p w14:paraId="427EFC6C" w14:textId="77777777" w:rsidR="002922E1" w:rsidRPr="002922E1" w:rsidRDefault="002922E1" w:rsidP="002922E1">
      <w:r w:rsidRPr="002922E1">
        <w:rPr>
          <w:b/>
          <w:bCs/>
        </w:rPr>
        <w:t>Stay ahead:</w:t>
      </w:r>
      <w:r w:rsidRPr="002922E1">
        <w:br/>
        <w:t xml:space="preserve">Try integrations with tools like </w:t>
      </w:r>
      <w:r w:rsidRPr="002922E1">
        <w:rPr>
          <w:i/>
          <w:iCs/>
        </w:rPr>
        <w:t>Otter.ai</w:t>
      </w:r>
      <w:r w:rsidRPr="002922E1">
        <w:t xml:space="preserve"> for transcription, </w:t>
      </w:r>
      <w:r w:rsidRPr="002922E1">
        <w:rPr>
          <w:i/>
          <w:iCs/>
        </w:rPr>
        <w:t>Motion</w:t>
      </w:r>
      <w:r w:rsidRPr="002922E1">
        <w:t xml:space="preserve"> for AI scheduling, or </w:t>
      </w:r>
      <w:r w:rsidRPr="002922E1">
        <w:rPr>
          <w:i/>
          <w:iCs/>
        </w:rPr>
        <w:t>Notion AI</w:t>
      </w:r>
      <w:r w:rsidRPr="002922E1">
        <w:t xml:space="preserve"> for summarizing project notes.</w:t>
      </w:r>
    </w:p>
    <w:p w14:paraId="3B4207A3" w14:textId="77777777" w:rsidR="002922E1" w:rsidRPr="002922E1" w:rsidRDefault="002922E1" w:rsidP="008D6FA4">
      <w:pPr>
        <w:pStyle w:val="Heading2"/>
      </w:pPr>
      <w:r w:rsidRPr="002922E1">
        <w:t>5. Accelerating Documentation and Communication</w:t>
      </w:r>
    </w:p>
    <w:p w14:paraId="6F2BDD84" w14:textId="77777777" w:rsidR="002922E1" w:rsidRPr="002922E1" w:rsidRDefault="002922E1" w:rsidP="002922E1">
      <w:r w:rsidRPr="002922E1">
        <w:t>Generative AI tools like ChatGPT, Gemini, and Copilot can draft project charters, write risk logs, create test cases, or translate complex reports for different audiences. What used to take hours now takes minutes.</w:t>
      </w:r>
    </w:p>
    <w:p w14:paraId="00DE00FA" w14:textId="77777777" w:rsidR="002922E1" w:rsidRPr="002922E1" w:rsidRDefault="002922E1" w:rsidP="002922E1">
      <w:r w:rsidRPr="002922E1">
        <w:rPr>
          <w:b/>
          <w:bCs/>
        </w:rPr>
        <w:t>Stay ahead:</w:t>
      </w:r>
      <w:r w:rsidRPr="002922E1">
        <w:br/>
        <w:t>Experiment with AI writing tools to improve how you communicate with stakeholders—clearly, quickly, and consistently. The ability to prompt effectively will become an essential skill.</w:t>
      </w:r>
    </w:p>
    <w:p w14:paraId="004C14C6" w14:textId="77777777" w:rsidR="002922E1" w:rsidRPr="002922E1" w:rsidRDefault="002922E1" w:rsidP="008D6FA4">
      <w:pPr>
        <w:pStyle w:val="Heading2"/>
      </w:pPr>
      <w:r w:rsidRPr="002922E1">
        <w:rPr>
          <w:rFonts w:ascii="Segoe UI Emoji" w:hAnsi="Segoe UI Emoji" w:cs="Segoe UI Emoji"/>
        </w:rPr>
        <w:t>💡</w:t>
      </w:r>
      <w:r w:rsidRPr="002922E1">
        <w:t xml:space="preserve"> Final Thoughts</w:t>
      </w:r>
    </w:p>
    <w:p w14:paraId="01C59AF1" w14:textId="77777777" w:rsidR="002922E1" w:rsidRPr="002922E1" w:rsidRDefault="002922E1" w:rsidP="002922E1">
      <w:r w:rsidRPr="002922E1">
        <w:t xml:space="preserve">AI is not replacing project managers—it’s </w:t>
      </w:r>
      <w:r w:rsidRPr="002922E1">
        <w:rPr>
          <w:b/>
          <w:bCs/>
        </w:rPr>
        <w:t>amplifying</w:t>
      </w:r>
      <w:r w:rsidRPr="002922E1">
        <w:t xml:space="preserve"> them. Those who embrace these technologies will unlock new levels of productivity, foresight, and influence. The key is to stay curious, experiment with AI-enhanced tools, and lean into a mindset of continuous learning.</w:t>
      </w:r>
    </w:p>
    <w:p w14:paraId="14D5CD12" w14:textId="77777777" w:rsidR="002922E1" w:rsidRPr="002922E1" w:rsidRDefault="002922E1" w:rsidP="002922E1">
      <w:r w:rsidRPr="002922E1">
        <w:t xml:space="preserve">Because in the age of AI, the best project managers won’t just deliver outcomes—they’ll </w:t>
      </w:r>
      <w:r w:rsidRPr="002922E1">
        <w:rPr>
          <w:b/>
          <w:bCs/>
        </w:rPr>
        <w:t>architect the future</w:t>
      </w:r>
      <w:r w:rsidRPr="002922E1">
        <w:t>.</w:t>
      </w:r>
    </w:p>
    <w:p w14:paraId="00EE975A" w14:textId="023F6BC1" w:rsidR="002922E1" w:rsidRDefault="002922E1">
      <w:r w:rsidRPr="002922E1">
        <w:rPr>
          <w:b/>
          <w:bCs/>
        </w:rPr>
        <w:t>#AIInProjectManagement #SmartPM #ProductivityTools #FutureOfPM #DigitalTransformation #ProjectManagementInnovation #AIProductivity #PMTrends #GenerativeAI #AgileLeadership</w:t>
      </w:r>
    </w:p>
    <w:sectPr w:rsidR="00292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E1"/>
    <w:rsid w:val="000A75D7"/>
    <w:rsid w:val="002922E1"/>
    <w:rsid w:val="008D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97A88"/>
  <w15:chartTrackingRefBased/>
  <w15:docId w15:val="{F99AFD29-A406-4142-9BED-C53C8BCE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2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2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2E1"/>
    <w:rPr>
      <w:rFonts w:eastAsiaTheme="majorEastAsia" w:cstheme="majorBidi"/>
      <w:color w:val="272727" w:themeColor="text1" w:themeTint="D8"/>
    </w:rPr>
  </w:style>
  <w:style w:type="paragraph" w:styleId="Title">
    <w:name w:val="Title"/>
    <w:basedOn w:val="Normal"/>
    <w:next w:val="Normal"/>
    <w:link w:val="TitleChar"/>
    <w:uiPriority w:val="10"/>
    <w:qFormat/>
    <w:rsid w:val="00292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2E1"/>
    <w:pPr>
      <w:spacing w:before="160"/>
      <w:jc w:val="center"/>
    </w:pPr>
    <w:rPr>
      <w:i/>
      <w:iCs/>
      <w:color w:val="404040" w:themeColor="text1" w:themeTint="BF"/>
    </w:rPr>
  </w:style>
  <w:style w:type="character" w:customStyle="1" w:styleId="QuoteChar">
    <w:name w:val="Quote Char"/>
    <w:basedOn w:val="DefaultParagraphFont"/>
    <w:link w:val="Quote"/>
    <w:uiPriority w:val="29"/>
    <w:rsid w:val="002922E1"/>
    <w:rPr>
      <w:i/>
      <w:iCs/>
      <w:color w:val="404040" w:themeColor="text1" w:themeTint="BF"/>
    </w:rPr>
  </w:style>
  <w:style w:type="paragraph" w:styleId="ListParagraph">
    <w:name w:val="List Paragraph"/>
    <w:basedOn w:val="Normal"/>
    <w:uiPriority w:val="34"/>
    <w:qFormat/>
    <w:rsid w:val="002922E1"/>
    <w:pPr>
      <w:ind w:left="720"/>
      <w:contextualSpacing/>
    </w:pPr>
  </w:style>
  <w:style w:type="character" w:styleId="IntenseEmphasis">
    <w:name w:val="Intense Emphasis"/>
    <w:basedOn w:val="DefaultParagraphFont"/>
    <w:uiPriority w:val="21"/>
    <w:qFormat/>
    <w:rsid w:val="002922E1"/>
    <w:rPr>
      <w:i/>
      <w:iCs/>
      <w:color w:val="0F4761" w:themeColor="accent1" w:themeShade="BF"/>
    </w:rPr>
  </w:style>
  <w:style w:type="paragraph" w:styleId="IntenseQuote">
    <w:name w:val="Intense Quote"/>
    <w:basedOn w:val="Normal"/>
    <w:next w:val="Normal"/>
    <w:link w:val="IntenseQuoteChar"/>
    <w:uiPriority w:val="30"/>
    <w:qFormat/>
    <w:rsid w:val="00292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2E1"/>
    <w:rPr>
      <w:i/>
      <w:iCs/>
      <w:color w:val="0F4761" w:themeColor="accent1" w:themeShade="BF"/>
    </w:rPr>
  </w:style>
  <w:style w:type="character" w:styleId="IntenseReference">
    <w:name w:val="Intense Reference"/>
    <w:basedOn w:val="DefaultParagraphFont"/>
    <w:uiPriority w:val="32"/>
    <w:qFormat/>
    <w:rsid w:val="002922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7488">
      <w:bodyDiv w:val="1"/>
      <w:marLeft w:val="0"/>
      <w:marRight w:val="0"/>
      <w:marTop w:val="0"/>
      <w:marBottom w:val="0"/>
      <w:divBdr>
        <w:top w:val="none" w:sz="0" w:space="0" w:color="auto"/>
        <w:left w:val="none" w:sz="0" w:space="0" w:color="auto"/>
        <w:bottom w:val="none" w:sz="0" w:space="0" w:color="auto"/>
        <w:right w:val="none" w:sz="0" w:space="0" w:color="auto"/>
      </w:divBdr>
    </w:div>
    <w:div w:id="165120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491</Words>
  <Characters>3057</Characters>
  <Application>Microsoft Office Word</Application>
  <DocSecurity>0</DocSecurity>
  <Lines>59</Lines>
  <Paragraphs>24</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2025-06-06T16:47:00Z</dcterms:created>
  <dcterms:modified xsi:type="dcterms:W3CDTF">2025-06-06T16:57:00Z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08a9d976-c1d8-4206-a1e6-b62bf8f99ae3</vt:lpwstr>
  </property>
</Properties>
</file>