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9E4A" w14:textId="1FF65407" w:rsidR="00870C44" w:rsidRDefault="00870C44" w:rsidP="00663EC8">
      <w:pPr>
        <w:pStyle w:val="Heading1"/>
      </w:pPr>
      <w:r w:rsidRPr="00870C44">
        <w:t>From Legacy to Cloud</w:t>
      </w:r>
      <w:r>
        <w:t xml:space="preserve"> Digital</w:t>
      </w:r>
      <w:r w:rsidRPr="00870C44">
        <w:t xml:space="preserve"> Transformation Projects</w:t>
      </w:r>
    </w:p>
    <w:p w14:paraId="71F44313" w14:textId="7A7485F6" w:rsidR="00663EC8" w:rsidRDefault="00663EC8" w:rsidP="00663EC8">
      <w:pPr>
        <w:spacing w:after="0"/>
        <w:rPr>
          <w:b/>
          <w:bCs/>
        </w:rPr>
      </w:pPr>
      <w:r w:rsidRPr="00663EC8">
        <w:rPr>
          <w:b/>
          <w:bCs/>
        </w:rPr>
        <w:t>Published on 10 June 2025 at 12:46</w:t>
      </w:r>
    </w:p>
    <w:p w14:paraId="2833BF6C" w14:textId="708E060E" w:rsidR="00663EC8" w:rsidRPr="00870C44" w:rsidRDefault="00663EC8" w:rsidP="00663EC8">
      <w:pPr>
        <w:spacing w:after="0"/>
        <w:rPr>
          <w:b/>
          <w:bCs/>
        </w:rPr>
      </w:pPr>
      <w:r>
        <w:rPr>
          <w:b/>
          <w:bCs/>
        </w:rPr>
        <w:t>By Kimberly Wiethoff</w:t>
      </w:r>
    </w:p>
    <w:p w14:paraId="2D8C6901" w14:textId="77777777" w:rsidR="00870C44" w:rsidRPr="00870C44" w:rsidRDefault="00870C44" w:rsidP="00870C44">
      <w:r w:rsidRPr="00870C44">
        <w:t>The promise of digital transformation is exciting: agility, scalability, innovation, and improved customer experiences. But the path from legacy systems to cloud-based platforms is rarely a smooth ride.</w:t>
      </w:r>
    </w:p>
    <w:p w14:paraId="7EA52952" w14:textId="77777777" w:rsidR="00870C44" w:rsidRPr="00870C44" w:rsidRDefault="00870C44" w:rsidP="00870C44">
      <w:r w:rsidRPr="00870C44">
        <w:t xml:space="preserve">Having led large-scale digital transformation initiatives across healthcare, finance, and industrial sectors, I’ve seen firsthand the challenges—and the rewards—of migrating from </w:t>
      </w:r>
      <w:proofErr w:type="gramStart"/>
      <w:r w:rsidRPr="00870C44">
        <w:t>on-premise</w:t>
      </w:r>
      <w:proofErr w:type="gramEnd"/>
      <w:r w:rsidRPr="00870C44">
        <w:t xml:space="preserve"> legacy systems to modern, cloud-native solutions. Here are the </w:t>
      </w:r>
      <w:r w:rsidRPr="00870C44">
        <w:rPr>
          <w:b/>
          <w:bCs/>
        </w:rPr>
        <w:t>most valuable lessons I’ve learned</w:t>
      </w:r>
      <w:r w:rsidRPr="00870C44">
        <w:t xml:space="preserve"> managing multi-</w:t>
      </w:r>
      <w:proofErr w:type="gramStart"/>
      <w:r w:rsidRPr="00870C44">
        <w:t>million dollar</w:t>
      </w:r>
      <w:proofErr w:type="gramEnd"/>
      <w:r w:rsidRPr="00870C44">
        <w:t xml:space="preserve"> cloud transformation projects.</w:t>
      </w:r>
    </w:p>
    <w:p w14:paraId="212F2674" w14:textId="77777777" w:rsidR="00870C44" w:rsidRPr="00870C44" w:rsidRDefault="00870C44" w:rsidP="00870C44">
      <w:r w:rsidRPr="00870C44">
        <w:pict w14:anchorId="070EA1DA">
          <v:rect id="_x0000_i1086" style="width:0;height:1.5pt" o:hralign="center" o:hrstd="t" o:hr="t" fillcolor="#a0a0a0" stroked="f"/>
        </w:pict>
      </w:r>
    </w:p>
    <w:p w14:paraId="28E2E6C4" w14:textId="77777777" w:rsidR="00870C44" w:rsidRPr="00870C44" w:rsidRDefault="00870C44" w:rsidP="00663EC8">
      <w:pPr>
        <w:pStyle w:val="Heading2"/>
      </w:pPr>
      <w:r w:rsidRPr="00870C44">
        <w:t>1. Don’t Just Lift-and-Shift—Reimagine</w:t>
      </w:r>
    </w:p>
    <w:p w14:paraId="23BBB0A4" w14:textId="77777777" w:rsidR="00870C44" w:rsidRPr="00870C44" w:rsidRDefault="00870C44" w:rsidP="00870C44">
      <w:r w:rsidRPr="00870C44">
        <w:t>Many organizations start their cloud journey with a simple "lift-and-shift" strategy. It seems fast and safe, but it often results in wasted cloud spend and poor performance.</w:t>
      </w:r>
    </w:p>
    <w:p w14:paraId="72744955" w14:textId="77777777" w:rsidR="00870C44" w:rsidRPr="00870C44" w:rsidRDefault="00870C44" w:rsidP="00870C44">
      <w:r w:rsidRPr="00870C44">
        <w:rPr>
          <w:b/>
          <w:bCs/>
        </w:rPr>
        <w:t>Lesson learned:</w:t>
      </w:r>
      <w:r w:rsidRPr="00870C44">
        <w:br/>
        <w:t xml:space="preserve">Use cloud migration as a chance to </w:t>
      </w:r>
      <w:r w:rsidRPr="00870C44">
        <w:rPr>
          <w:b/>
          <w:bCs/>
        </w:rPr>
        <w:t>rethink your architecture</w:t>
      </w:r>
      <w:r w:rsidRPr="00870C44">
        <w:t xml:space="preserve">. Replace outdated monoliths with modular, service-based applications. Reassess workflows, integrations, and dependencies. The goal isn’t to replicate the old system in the cloud—it’s to </w:t>
      </w:r>
      <w:r w:rsidRPr="00870C44">
        <w:rPr>
          <w:b/>
          <w:bCs/>
        </w:rPr>
        <w:t>transform it for agility and scale.</w:t>
      </w:r>
    </w:p>
    <w:p w14:paraId="722E4633" w14:textId="77777777" w:rsidR="00870C44" w:rsidRPr="00870C44" w:rsidRDefault="00870C44" w:rsidP="00870C44">
      <w:r w:rsidRPr="00870C44">
        <w:pict w14:anchorId="5763DC1F">
          <v:rect id="_x0000_i1087" style="width:0;height:1.5pt" o:hralign="center" o:hrstd="t" o:hr="t" fillcolor="#a0a0a0" stroked="f"/>
        </w:pict>
      </w:r>
    </w:p>
    <w:p w14:paraId="74480A56" w14:textId="77777777" w:rsidR="00870C44" w:rsidRPr="00870C44" w:rsidRDefault="00870C44" w:rsidP="00663EC8">
      <w:pPr>
        <w:pStyle w:val="Heading2"/>
      </w:pPr>
      <w:r w:rsidRPr="00870C44">
        <w:t>2. Change Management Is as Critical as Technology</w:t>
      </w:r>
    </w:p>
    <w:p w14:paraId="0AC1702B" w14:textId="77777777" w:rsidR="00870C44" w:rsidRPr="00870C44" w:rsidRDefault="00870C44" w:rsidP="00870C44">
      <w:r w:rsidRPr="00870C44">
        <w:t xml:space="preserve">The hardest part of transformation isn’t </w:t>
      </w:r>
      <w:proofErr w:type="gramStart"/>
      <w:r w:rsidRPr="00870C44">
        <w:t>the technology—</w:t>
      </w:r>
      <w:proofErr w:type="gramEnd"/>
      <w:r w:rsidRPr="00870C44">
        <w:t>it’s the people. Shifting to the cloud requires teams to adopt new tools, processes, and mindsets.</w:t>
      </w:r>
    </w:p>
    <w:p w14:paraId="39F8DCE4" w14:textId="77777777" w:rsidR="00870C44" w:rsidRPr="00870C44" w:rsidRDefault="00870C44" w:rsidP="00870C44">
      <w:r w:rsidRPr="00870C44">
        <w:rPr>
          <w:b/>
          <w:bCs/>
        </w:rPr>
        <w:t>Lesson learned:</w:t>
      </w:r>
      <w:r w:rsidRPr="00870C44">
        <w:br/>
        <w:t xml:space="preserve">Start </w:t>
      </w:r>
      <w:proofErr w:type="gramStart"/>
      <w:r w:rsidRPr="00870C44">
        <w:t>change</w:t>
      </w:r>
      <w:proofErr w:type="gramEnd"/>
      <w:r w:rsidRPr="00870C44">
        <w:t xml:space="preserve"> management early. Communicate the </w:t>
      </w:r>
      <w:r w:rsidRPr="00870C44">
        <w:rPr>
          <w:i/>
          <w:iCs/>
        </w:rPr>
        <w:t>why</w:t>
      </w:r>
      <w:r w:rsidRPr="00870C44">
        <w:t xml:space="preserve"> clearly and repeatedly. Provide tailored training, support early adopters, and engage stakeholders continuously. Success comes from </w:t>
      </w:r>
      <w:r w:rsidRPr="00870C44">
        <w:rPr>
          <w:b/>
          <w:bCs/>
        </w:rPr>
        <w:t>empowered users</w:t>
      </w:r>
      <w:r w:rsidRPr="00870C44">
        <w:t>, not just finished implementations.</w:t>
      </w:r>
    </w:p>
    <w:p w14:paraId="1B3EE44E" w14:textId="77777777" w:rsidR="00870C44" w:rsidRPr="00870C44" w:rsidRDefault="00870C44" w:rsidP="00870C44">
      <w:r w:rsidRPr="00870C44">
        <w:pict w14:anchorId="2D006662">
          <v:rect id="_x0000_i1088" style="width:0;height:1.5pt" o:hralign="center" o:hrstd="t" o:hr="t" fillcolor="#a0a0a0" stroked="f"/>
        </w:pict>
      </w:r>
    </w:p>
    <w:p w14:paraId="56C95721" w14:textId="77777777" w:rsidR="00870C44" w:rsidRPr="00870C44" w:rsidRDefault="00870C44" w:rsidP="00663EC8">
      <w:pPr>
        <w:pStyle w:val="Heading2"/>
      </w:pPr>
      <w:r w:rsidRPr="00870C44">
        <w:lastRenderedPageBreak/>
        <w:t>3. Choose the Right Cloud for the Right Reason</w:t>
      </w:r>
    </w:p>
    <w:p w14:paraId="0520822E" w14:textId="77777777" w:rsidR="00870C44" w:rsidRPr="00870C44" w:rsidRDefault="00870C44" w:rsidP="00870C44">
      <w:r w:rsidRPr="00870C44">
        <w:t xml:space="preserve">AWS, Azure, GCP—all are powerful platforms. But picking a cloud provider should be driven by </w:t>
      </w:r>
      <w:r w:rsidRPr="00870C44">
        <w:rPr>
          <w:b/>
          <w:bCs/>
        </w:rPr>
        <w:t>business goals</w:t>
      </w:r>
      <w:r w:rsidRPr="00870C44">
        <w:t>, not popularity.</w:t>
      </w:r>
    </w:p>
    <w:p w14:paraId="4B2ED57C" w14:textId="77777777" w:rsidR="00870C44" w:rsidRPr="00870C44" w:rsidRDefault="00870C44" w:rsidP="00870C44">
      <w:r w:rsidRPr="00870C44">
        <w:rPr>
          <w:b/>
          <w:bCs/>
        </w:rPr>
        <w:t>Lesson learned:</w:t>
      </w:r>
    </w:p>
    <w:p w14:paraId="5EC0C76B" w14:textId="77777777" w:rsidR="00870C44" w:rsidRPr="00870C44" w:rsidRDefault="00870C44" w:rsidP="00870C44">
      <w:pPr>
        <w:numPr>
          <w:ilvl w:val="0"/>
          <w:numId w:val="1"/>
        </w:numPr>
      </w:pPr>
      <w:r w:rsidRPr="00870C44">
        <w:t>For machine learning? Consider GCP.</w:t>
      </w:r>
    </w:p>
    <w:p w14:paraId="24AF37C1" w14:textId="77777777" w:rsidR="00870C44" w:rsidRPr="00870C44" w:rsidRDefault="00870C44" w:rsidP="00870C44">
      <w:pPr>
        <w:numPr>
          <w:ilvl w:val="0"/>
          <w:numId w:val="1"/>
        </w:numPr>
      </w:pPr>
      <w:r w:rsidRPr="00870C44">
        <w:t>For seamless integration with Microsoft ecosystems? Azure may be ideal.</w:t>
      </w:r>
    </w:p>
    <w:p w14:paraId="70FA9F75" w14:textId="77777777" w:rsidR="00870C44" w:rsidRPr="00870C44" w:rsidRDefault="00870C44" w:rsidP="00870C44">
      <w:pPr>
        <w:numPr>
          <w:ilvl w:val="0"/>
          <w:numId w:val="1"/>
        </w:numPr>
      </w:pPr>
      <w:r w:rsidRPr="00870C44">
        <w:t>For infrastructure flexibility and developer tools? AWS often wins.</w:t>
      </w:r>
    </w:p>
    <w:p w14:paraId="59C43C1F" w14:textId="77777777" w:rsidR="00870C44" w:rsidRPr="00870C44" w:rsidRDefault="00870C44" w:rsidP="00870C44">
      <w:r w:rsidRPr="00870C44">
        <w:t xml:space="preserve">A </w:t>
      </w:r>
      <w:r w:rsidRPr="00870C44">
        <w:rPr>
          <w:b/>
          <w:bCs/>
        </w:rPr>
        <w:t>multi-cloud strategy</w:t>
      </w:r>
      <w:r w:rsidRPr="00870C44">
        <w:t xml:space="preserve"> may be needed if your business spans diverse capabilities. Let your use cases—not IT bias—drive the decision.</w:t>
      </w:r>
    </w:p>
    <w:p w14:paraId="58434B66" w14:textId="77777777" w:rsidR="00870C44" w:rsidRPr="00870C44" w:rsidRDefault="00870C44" w:rsidP="00870C44">
      <w:r w:rsidRPr="00870C44">
        <w:pict w14:anchorId="03647E45">
          <v:rect id="_x0000_i1089" style="width:0;height:1.5pt" o:hralign="center" o:hrstd="t" o:hr="t" fillcolor="#a0a0a0" stroked="f"/>
        </w:pict>
      </w:r>
    </w:p>
    <w:p w14:paraId="28B0759A" w14:textId="77777777" w:rsidR="00870C44" w:rsidRPr="00870C44" w:rsidRDefault="00870C44" w:rsidP="00663EC8">
      <w:pPr>
        <w:pStyle w:val="Heading2"/>
      </w:pPr>
      <w:r w:rsidRPr="00870C44">
        <w:t>4. Security and Compliance Must Be Built In, Not Bolted On</w:t>
      </w:r>
    </w:p>
    <w:p w14:paraId="149C5DDB" w14:textId="77777777" w:rsidR="00870C44" w:rsidRPr="00870C44" w:rsidRDefault="00870C44" w:rsidP="00870C44">
      <w:r w:rsidRPr="00870C44">
        <w:t>Cloud transformation introduces new risks: data exposure, misconfigured services, and evolving compliance standards.</w:t>
      </w:r>
    </w:p>
    <w:p w14:paraId="4DC943EB" w14:textId="77777777" w:rsidR="00870C44" w:rsidRPr="00870C44" w:rsidRDefault="00870C44" w:rsidP="00870C44">
      <w:r w:rsidRPr="00870C44">
        <w:rPr>
          <w:b/>
          <w:bCs/>
        </w:rPr>
        <w:t>Lesson learned:</w:t>
      </w:r>
      <w:r w:rsidRPr="00870C44">
        <w:br/>
        <w:t xml:space="preserve">Invest in </w:t>
      </w:r>
      <w:r w:rsidRPr="00870C44">
        <w:rPr>
          <w:b/>
          <w:bCs/>
        </w:rPr>
        <w:t>cloud-native security tools</w:t>
      </w:r>
      <w:r w:rsidRPr="00870C44">
        <w:t xml:space="preserve">, automate identity and access management (IAM), and maintain continuous monitoring. If you're in a regulated industry, ensure your cloud architecture aligns with </w:t>
      </w:r>
      <w:r w:rsidRPr="00870C44">
        <w:rPr>
          <w:b/>
          <w:bCs/>
        </w:rPr>
        <w:t>compliance frameworks</w:t>
      </w:r>
      <w:r w:rsidRPr="00870C44">
        <w:t xml:space="preserve"> (e.g., HIPAA, SOC 2, or FDA requirements).</w:t>
      </w:r>
    </w:p>
    <w:p w14:paraId="3D3F7267" w14:textId="77777777" w:rsidR="00870C44" w:rsidRPr="00870C44" w:rsidRDefault="00870C44" w:rsidP="00870C44">
      <w:r w:rsidRPr="00870C44">
        <w:t>Embedding security from day one avoids costly rework later—and builds stakeholder trust.</w:t>
      </w:r>
    </w:p>
    <w:p w14:paraId="46149FB3" w14:textId="77777777" w:rsidR="00870C44" w:rsidRPr="00870C44" w:rsidRDefault="00870C44" w:rsidP="00870C44">
      <w:r w:rsidRPr="00870C44">
        <w:pict w14:anchorId="414CC72D">
          <v:rect id="_x0000_i1090" style="width:0;height:1.5pt" o:hralign="center" o:hrstd="t" o:hr="t" fillcolor="#a0a0a0" stroked="f"/>
        </w:pict>
      </w:r>
    </w:p>
    <w:p w14:paraId="203F7E68" w14:textId="77777777" w:rsidR="00870C44" w:rsidRPr="00870C44" w:rsidRDefault="00870C44" w:rsidP="00663EC8">
      <w:pPr>
        <w:pStyle w:val="Heading2"/>
      </w:pPr>
      <w:r w:rsidRPr="00870C44">
        <w:t>5. You Need Executive Sponsorship and Ground-Level Champions</w:t>
      </w:r>
    </w:p>
    <w:p w14:paraId="3EE1103B" w14:textId="77777777" w:rsidR="00870C44" w:rsidRPr="00870C44" w:rsidRDefault="00870C44" w:rsidP="00870C44">
      <w:r w:rsidRPr="00870C44">
        <w:t>Without executive buy-in, budgets stall and roadblocks pile up. Without on-the-ground champions, teams resist change.</w:t>
      </w:r>
    </w:p>
    <w:p w14:paraId="5B3886F7" w14:textId="77777777" w:rsidR="00870C44" w:rsidRPr="00870C44" w:rsidRDefault="00870C44" w:rsidP="00870C44">
      <w:r w:rsidRPr="00870C44">
        <w:rPr>
          <w:b/>
          <w:bCs/>
        </w:rPr>
        <w:t>Lesson learned:</w:t>
      </w:r>
      <w:r w:rsidRPr="00870C44">
        <w:br/>
        <w:t xml:space="preserve">Secure a </w:t>
      </w:r>
      <w:r w:rsidRPr="00870C44">
        <w:rPr>
          <w:b/>
          <w:bCs/>
        </w:rPr>
        <w:t>clear executive sponsor</w:t>
      </w:r>
      <w:r w:rsidRPr="00870C44">
        <w:t xml:space="preserve"> who understands both the risks and the ROI of transformation. At the same time, cultivate </w:t>
      </w:r>
      <w:r w:rsidRPr="00870C44">
        <w:rPr>
          <w:b/>
          <w:bCs/>
        </w:rPr>
        <w:t xml:space="preserve">cross-functional </w:t>
      </w:r>
      <w:proofErr w:type="gramStart"/>
      <w:r w:rsidRPr="00870C44">
        <w:rPr>
          <w:b/>
          <w:bCs/>
        </w:rPr>
        <w:t>champions</w:t>
      </w:r>
      <w:r w:rsidRPr="00870C44">
        <w:t>—those</w:t>
      </w:r>
      <w:proofErr w:type="gramEnd"/>
      <w:r w:rsidRPr="00870C44">
        <w:t xml:space="preserve"> who can bridge business and technology and help sustain momentum across departments.</w:t>
      </w:r>
    </w:p>
    <w:p w14:paraId="229EA246" w14:textId="77777777" w:rsidR="00870C44" w:rsidRPr="00870C44" w:rsidRDefault="00870C44" w:rsidP="00870C44">
      <w:r w:rsidRPr="00870C44">
        <w:pict w14:anchorId="3981E656">
          <v:rect id="_x0000_i1091" style="width:0;height:1.5pt" o:hralign="center" o:hrstd="t" o:hr="t" fillcolor="#a0a0a0" stroked="f"/>
        </w:pict>
      </w:r>
    </w:p>
    <w:p w14:paraId="3AC42A87" w14:textId="77777777" w:rsidR="00870C44" w:rsidRPr="00870C44" w:rsidRDefault="00870C44" w:rsidP="00663EC8">
      <w:pPr>
        <w:pStyle w:val="Heading2"/>
      </w:pPr>
      <w:r w:rsidRPr="00870C44">
        <w:lastRenderedPageBreak/>
        <w:t>6. Success Is Measured in Business Outcomes, Not Uptime</w:t>
      </w:r>
    </w:p>
    <w:p w14:paraId="12A04161" w14:textId="77777777" w:rsidR="00870C44" w:rsidRPr="00870C44" w:rsidRDefault="00870C44" w:rsidP="00870C44">
      <w:r w:rsidRPr="00870C44">
        <w:t xml:space="preserve">Many IT departments measure success in technical terms—system uptime, latency, ticket volume. But true transformation is validated when </w:t>
      </w:r>
      <w:r w:rsidRPr="00870C44">
        <w:rPr>
          <w:b/>
          <w:bCs/>
        </w:rPr>
        <w:t xml:space="preserve">business metrics </w:t>
      </w:r>
      <w:proofErr w:type="gramStart"/>
      <w:r w:rsidRPr="00870C44">
        <w:rPr>
          <w:b/>
          <w:bCs/>
        </w:rPr>
        <w:t>improve</w:t>
      </w:r>
      <w:r w:rsidRPr="00870C44">
        <w:t>:</w:t>
      </w:r>
      <w:proofErr w:type="gramEnd"/>
      <w:r w:rsidRPr="00870C44">
        <w:t xml:space="preserve"> faster time-to-market, reduced operational costs, better customer engagement.</w:t>
      </w:r>
    </w:p>
    <w:p w14:paraId="28F8F2E4" w14:textId="77777777" w:rsidR="00870C44" w:rsidRPr="00870C44" w:rsidRDefault="00870C44" w:rsidP="00870C44">
      <w:r w:rsidRPr="00870C44">
        <w:rPr>
          <w:b/>
          <w:bCs/>
        </w:rPr>
        <w:t>Lesson learned:</w:t>
      </w:r>
      <w:r w:rsidRPr="00870C44">
        <w:br/>
        <w:t xml:space="preserve">Define KPIs early and track them continuously. Use dashboards (e.g., Power BI, Tableau) to make data visible across leadership, product, and delivery teams. Celebrate wins and use metrics to </w:t>
      </w:r>
      <w:proofErr w:type="gramStart"/>
      <w:r w:rsidRPr="00870C44">
        <w:t>course-correct</w:t>
      </w:r>
      <w:proofErr w:type="gramEnd"/>
      <w:r w:rsidRPr="00870C44">
        <w:t xml:space="preserve"> when needed.</w:t>
      </w:r>
    </w:p>
    <w:p w14:paraId="718AE7B2" w14:textId="77777777" w:rsidR="00870C44" w:rsidRPr="00870C44" w:rsidRDefault="00870C44" w:rsidP="00870C44">
      <w:r w:rsidRPr="00870C44">
        <w:pict w14:anchorId="476E34AD">
          <v:rect id="_x0000_i1092" style="width:0;height:1.5pt" o:hralign="center" o:hrstd="t" o:hr="t" fillcolor="#a0a0a0" stroked="f"/>
        </w:pict>
      </w:r>
    </w:p>
    <w:p w14:paraId="78E793D1" w14:textId="77777777" w:rsidR="00870C44" w:rsidRPr="00870C44" w:rsidRDefault="00870C44" w:rsidP="00663EC8">
      <w:pPr>
        <w:pStyle w:val="Heading2"/>
      </w:pPr>
      <w:r w:rsidRPr="00870C44">
        <w:t>Final Thoughts</w:t>
      </w:r>
    </w:p>
    <w:p w14:paraId="671EB860" w14:textId="77777777" w:rsidR="00870C44" w:rsidRPr="00870C44" w:rsidRDefault="00870C44" w:rsidP="00870C44">
      <w:r w:rsidRPr="00870C44">
        <w:t xml:space="preserve">Migrating to the cloud isn’t just about saving costs or modernizing </w:t>
      </w:r>
      <w:proofErr w:type="gramStart"/>
      <w:r w:rsidRPr="00870C44">
        <w:t>infrastructure—</w:t>
      </w:r>
      <w:proofErr w:type="gramEnd"/>
      <w:r w:rsidRPr="00870C44">
        <w:t xml:space="preserve">it’s about </w:t>
      </w:r>
      <w:r w:rsidRPr="00870C44">
        <w:rPr>
          <w:b/>
          <w:bCs/>
        </w:rPr>
        <w:t>unlocking your organization’s future potential</w:t>
      </w:r>
      <w:r w:rsidRPr="00870C44">
        <w:t>.</w:t>
      </w:r>
    </w:p>
    <w:p w14:paraId="20943A08" w14:textId="77777777" w:rsidR="00870C44" w:rsidRPr="00870C44" w:rsidRDefault="00870C44" w:rsidP="00870C44">
      <w:r w:rsidRPr="00870C44">
        <w:t>Whether you're overhauling an ERP system, modernizing your data infrastructure, or building cloud-native apps, the journey requires vision, collaboration, and discipline.</w:t>
      </w:r>
    </w:p>
    <w:p w14:paraId="718301BF" w14:textId="77777777" w:rsidR="00870C44" w:rsidRPr="00870C44" w:rsidRDefault="00870C44" w:rsidP="00870C44">
      <w:r w:rsidRPr="00870C44">
        <w:t xml:space="preserve">I've learned that transformation doesn’t happen in one giant </w:t>
      </w:r>
      <w:proofErr w:type="gramStart"/>
      <w:r w:rsidRPr="00870C44">
        <w:t>leap—it</w:t>
      </w:r>
      <w:proofErr w:type="gramEnd"/>
      <w:r w:rsidRPr="00870C44">
        <w:t xml:space="preserve"> happens </w:t>
      </w:r>
      <w:r w:rsidRPr="00870C44">
        <w:rPr>
          <w:b/>
          <w:bCs/>
        </w:rPr>
        <w:t>step by step, with each lesson reinforcing the next.</w:t>
      </w:r>
    </w:p>
    <w:p w14:paraId="4CD4AEBB" w14:textId="7D631B38" w:rsidR="00870C44" w:rsidRPr="00870C44" w:rsidRDefault="00870C44" w:rsidP="00870C44">
      <w:pPr>
        <w:rPr>
          <w:b/>
          <w:bCs/>
        </w:rPr>
      </w:pPr>
      <w:r w:rsidRPr="00870C44">
        <w:rPr>
          <w:b/>
          <w:bCs/>
        </w:rPr>
        <w:t>#CloudTransformation #DigitalLeadership #LegacyModernization #CloudMigration #ChangeManagement #TechStrategy #DigitalInnovation #CIOLeadership #AgileTransformation #CloudComputing</w:t>
      </w:r>
      <w:r w:rsidR="00663EC8" w:rsidRPr="00663EC8">
        <w:rPr>
          <w:b/>
          <w:bCs/>
        </w:rPr>
        <w:t xml:space="preserve"> #ManagingProjectsTheAgileWay</w:t>
      </w:r>
    </w:p>
    <w:sectPr w:rsidR="00870C44" w:rsidRPr="0087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C7F08"/>
    <w:multiLevelType w:val="multilevel"/>
    <w:tmpl w:val="69D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96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44"/>
    <w:rsid w:val="00522455"/>
    <w:rsid w:val="00663EC8"/>
    <w:rsid w:val="0087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2570A"/>
  <w15:chartTrackingRefBased/>
  <w15:docId w15:val="{862AD1EB-99D3-4902-AA9C-363B2ADB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0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586</Words>
  <Characters>3737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2025-06-10T16:56:00Z</dcterms:created>
  <dcterms:modified xsi:type="dcterms:W3CDTF">2025-06-10T17:48:00Z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19efce33-4297-4b3a-bc2e-e90cb026398b</vt:lpwstr>
  </property>
</Properties>
</file>